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E5" w:rsidRPr="00AC7DE5" w:rsidRDefault="00AC7DE5" w:rsidP="00AC7DE5">
      <w:pPr>
        <w:widowControl w:val="0"/>
        <w:tabs>
          <w:tab w:val="left" w:leader="dot" w:pos="2895"/>
          <w:tab w:val="left" w:leader="dot" w:pos="2895"/>
        </w:tabs>
        <w:spacing w:after="0" w:line="26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AC7DE5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УТВЪРДИЛ:</w:t>
      </w:r>
      <w:r w:rsidRPr="00AC7DE5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ab/>
        <w:t>/</w:t>
      </w:r>
      <w:r w:rsidRPr="00AC7DE5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ab/>
      </w:r>
    </w:p>
    <w:p w:rsidR="00AC7DE5" w:rsidRPr="00AC7DE5" w:rsidRDefault="00AC7DE5" w:rsidP="00AC7DE5">
      <w:pPr>
        <w:widowControl w:val="0"/>
        <w:tabs>
          <w:tab w:val="right" w:pos="2573"/>
          <w:tab w:val="center" w:pos="3496"/>
          <w:tab w:val="right" w:pos="4392"/>
        </w:tabs>
        <w:spacing w:after="0" w:line="262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  <w:r w:rsidRPr="00AC7DE5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>Мария Лазарова</w:t>
      </w:r>
    </w:p>
    <w:p w:rsidR="00AC7DE5" w:rsidRPr="00AC7DE5" w:rsidRDefault="00AC7DE5" w:rsidP="00AC7DE5">
      <w:pPr>
        <w:widowControl w:val="0"/>
        <w:tabs>
          <w:tab w:val="right" w:pos="2573"/>
          <w:tab w:val="center" w:pos="3496"/>
          <w:tab w:val="right" w:pos="4392"/>
        </w:tabs>
        <w:spacing w:after="0" w:line="262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  <w:r w:rsidRPr="00AC7DE5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 xml:space="preserve">Директор на ЦПЛР „Маша </w:t>
      </w:r>
      <w:proofErr w:type="spellStart"/>
      <w:r w:rsidRPr="00AC7DE5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>Белмустакова</w:t>
      </w:r>
      <w:proofErr w:type="spellEnd"/>
      <w:r w:rsidRPr="00AC7DE5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>“, община Борован</w:t>
      </w:r>
    </w:p>
    <w:p w:rsidR="00AC7DE5" w:rsidRPr="00AC7DE5" w:rsidRDefault="00AC7DE5" w:rsidP="00AC7DE5">
      <w:pPr>
        <w:widowControl w:val="0"/>
        <w:tabs>
          <w:tab w:val="right" w:pos="2573"/>
          <w:tab w:val="center" w:pos="3496"/>
          <w:tab w:val="right" w:pos="4392"/>
        </w:tabs>
        <w:spacing w:after="0" w:line="262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</w:p>
    <w:p w:rsidR="00AC7DE5" w:rsidRPr="00AC7DE5" w:rsidRDefault="00AC7DE5" w:rsidP="00AC7DE5">
      <w:pPr>
        <w:widowControl w:val="0"/>
        <w:tabs>
          <w:tab w:val="right" w:pos="2573"/>
          <w:tab w:val="center" w:pos="3496"/>
          <w:tab w:val="right" w:pos="4392"/>
        </w:tabs>
        <w:spacing w:after="0" w:line="262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</w:p>
    <w:p w:rsidR="00AC7DE5" w:rsidRPr="00AC7DE5" w:rsidRDefault="00AC7DE5" w:rsidP="00AC7DE5">
      <w:pPr>
        <w:widowControl w:val="0"/>
        <w:tabs>
          <w:tab w:val="right" w:pos="2573"/>
          <w:tab w:val="center" w:pos="3496"/>
          <w:tab w:val="right" w:pos="4392"/>
        </w:tabs>
        <w:spacing w:after="0" w:line="262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</w:p>
    <w:p w:rsidR="00AC7DE5" w:rsidRPr="00AC7DE5" w:rsidRDefault="00AC7DE5" w:rsidP="00AC7DE5">
      <w:pPr>
        <w:widowControl w:val="0"/>
        <w:tabs>
          <w:tab w:val="right" w:pos="2573"/>
          <w:tab w:val="center" w:pos="3496"/>
          <w:tab w:val="right" w:pos="4392"/>
        </w:tabs>
        <w:spacing w:after="0" w:line="262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</w:p>
    <w:p w:rsidR="00AC7DE5" w:rsidRPr="00AC7DE5" w:rsidRDefault="00AC7DE5" w:rsidP="00AC7DE5">
      <w:pPr>
        <w:widowControl w:val="0"/>
        <w:spacing w:after="0" w:line="27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Pr="00AC7DE5" w:rsidRDefault="00AC7DE5" w:rsidP="00AC7DE5">
      <w:pPr>
        <w:widowControl w:val="0"/>
        <w:spacing w:after="952" w:line="272" w:lineRule="exact"/>
        <w:ind w:left="20" w:right="1140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  <w:r w:rsidRPr="00AC7DE5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ПРИЕЛ: </w:t>
      </w:r>
      <w:r w:rsidRPr="00AC7DE5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 xml:space="preserve">Педагогически съвет при ЦПЛР „Маша </w:t>
      </w:r>
      <w:proofErr w:type="spellStart"/>
      <w:r w:rsidRPr="00AC7DE5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>Белмустакова</w:t>
      </w:r>
      <w:proofErr w:type="spellEnd"/>
      <w:r w:rsidRPr="00AC7DE5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>“, – Община Борован, С решение от заседание на Педагогическия съвет, септември 2020 г.</w:t>
      </w:r>
    </w:p>
    <w:p w:rsidR="00AC7DE5" w:rsidRPr="00AC7DE5" w:rsidRDefault="00AC7DE5" w:rsidP="00AC7DE5">
      <w:pPr>
        <w:widowControl w:val="0"/>
        <w:spacing w:after="409" w:line="358" w:lineRule="exact"/>
        <w:ind w:right="260"/>
        <w:jc w:val="center"/>
        <w:rPr>
          <w:rFonts w:ascii="Courier New" w:eastAsia="Courier New" w:hAnsi="Courier New" w:cs="Courier New"/>
          <w:color w:val="000000"/>
          <w:sz w:val="30"/>
          <w:szCs w:val="30"/>
          <w:lang w:val="bg-BG" w:eastAsia="bg-BG" w:bidi="bg-BG"/>
        </w:rPr>
      </w:pPr>
      <w:r w:rsidRPr="00AC7DE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bg-BG" w:eastAsia="bg-BG" w:bidi="bg-BG"/>
        </w:rPr>
        <w:t xml:space="preserve"> СТРАТЕГИЯ ЗА ПОДКРЕПА ЗА ЛИЧНОСТНО РАЗВИТИЕ НА ДЕЦАТА И УЧЕНИЦИТЕ В ЦПЛР „Маша </w:t>
      </w:r>
      <w:proofErr w:type="spellStart"/>
      <w:r w:rsidRPr="00AC7DE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bg-BG" w:eastAsia="bg-BG" w:bidi="bg-BG"/>
        </w:rPr>
        <w:t>Белмустакова</w:t>
      </w:r>
      <w:proofErr w:type="spellEnd"/>
      <w:r w:rsidRPr="00AC7DE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bg-BG" w:eastAsia="bg-BG" w:bidi="bg-BG"/>
        </w:rPr>
        <w:t xml:space="preserve">“, ОБЩИНА БОРОВАН, </w:t>
      </w:r>
      <w:r w:rsidRPr="00AC7DE5">
        <w:rPr>
          <w:rFonts w:ascii="Courier New" w:eastAsia="Courier New" w:hAnsi="Courier New" w:cs="Courier New"/>
          <w:color w:val="000000"/>
          <w:sz w:val="30"/>
          <w:szCs w:val="30"/>
          <w:lang w:val="bg-BG" w:eastAsia="bg-BG" w:bidi="bg-BG"/>
        </w:rPr>
        <w:t>(</w:t>
      </w:r>
      <w:r w:rsidRPr="00AC7DE5">
        <w:rPr>
          <w:rFonts w:ascii="Tahoma" w:eastAsia="Tahoma" w:hAnsi="Tahoma" w:cs="Tahoma"/>
          <w:color w:val="000000"/>
          <w:sz w:val="28"/>
          <w:szCs w:val="28"/>
          <w:lang w:val="bg-BG" w:eastAsia="bg-BG" w:bidi="bg-BG"/>
        </w:rPr>
        <w:t>2020</w:t>
      </w:r>
      <w:r w:rsidRPr="00AC7DE5">
        <w:rPr>
          <w:rFonts w:ascii="Courier New" w:eastAsia="Courier New" w:hAnsi="Courier New" w:cs="Courier New"/>
          <w:color w:val="000000"/>
          <w:sz w:val="30"/>
          <w:szCs w:val="30"/>
          <w:lang w:val="bg-BG" w:eastAsia="bg-BG" w:bidi="bg-BG"/>
        </w:rPr>
        <w:t>-</w:t>
      </w:r>
      <w:r w:rsidRPr="00AC7DE5">
        <w:rPr>
          <w:rFonts w:ascii="Tahoma" w:eastAsia="Tahoma" w:hAnsi="Tahoma" w:cs="Tahoma"/>
          <w:color w:val="000000"/>
          <w:sz w:val="28"/>
          <w:szCs w:val="28"/>
          <w:lang w:val="bg-BG" w:eastAsia="bg-BG" w:bidi="bg-BG"/>
        </w:rPr>
        <w:t>2022</w:t>
      </w:r>
      <w:r w:rsidRPr="00AC7DE5">
        <w:rPr>
          <w:rFonts w:ascii="Courier New" w:eastAsia="Courier New" w:hAnsi="Courier New" w:cs="Courier New"/>
          <w:color w:val="000000"/>
          <w:sz w:val="30"/>
          <w:szCs w:val="30"/>
          <w:lang w:val="bg-BG" w:eastAsia="bg-BG" w:bidi="bg-BG"/>
        </w:rPr>
        <w:t>)</w:t>
      </w: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907B32" w:rsidRPr="00907B32" w:rsidRDefault="007F7AB0" w:rsidP="00907B32">
      <w:pPr>
        <w:keepNext/>
        <w:keepLines/>
        <w:widowControl w:val="0"/>
        <w:spacing w:after="328" w:line="320" w:lineRule="exac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lastRenderedPageBreak/>
        <w:t>СЪДЪРЖАНИЕ:</w:t>
      </w:r>
    </w:p>
    <w:p w:rsidR="00907B32" w:rsidRPr="00907B32" w:rsidRDefault="00907B32" w:rsidP="00907B32">
      <w:pPr>
        <w:widowControl w:val="0"/>
        <w:tabs>
          <w:tab w:val="right" w:leader="dot" w:pos="9867"/>
        </w:tabs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eastAsia="bg-BG" w:bidi="bg-BG"/>
        </w:rPr>
        <w:t>I.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ВЪВЕДЕНИЕ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И ОБЩИ ПОСТАНОВКИ ЗА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ПОДКРЕПАТА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ЗА ЛИЧНОСТНО РАЗВИТИЕ </w:t>
      </w:r>
    </w:p>
    <w:p w:rsidR="00907B32" w:rsidRPr="00907B32" w:rsidRDefault="00907B32" w:rsidP="00907B32">
      <w:pPr>
        <w:widowControl w:val="0"/>
        <w:tabs>
          <w:tab w:val="right" w:leader="dot" w:pos="9867"/>
        </w:tabs>
        <w:spacing w:after="0" w:line="377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</w:pPr>
    </w:p>
    <w:p w:rsidR="00907B32" w:rsidRPr="00907B32" w:rsidRDefault="00907B32" w:rsidP="00907B32">
      <w:pPr>
        <w:widowControl w:val="0"/>
        <w:tabs>
          <w:tab w:val="right" w:leader="dot" w:pos="9867"/>
        </w:tabs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1.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fldChar w:fldCharType="begin"/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instrText xml:space="preserve"> TOC \o "1-5" \h \z </w:instrTex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fldChar w:fldCharType="separate"/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Контекст и обща постановка за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създаване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на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стратегията</w:t>
      </w:r>
      <w:r w:rsidR="007F7A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:rsidR="00907B32" w:rsidRDefault="00907B32" w:rsidP="00907B32">
      <w:pPr>
        <w:widowControl w:val="0"/>
        <w:tabs>
          <w:tab w:val="right" w:leader="dot" w:pos="9867"/>
        </w:tabs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2. Нормативна рамка за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разработване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на </w:t>
      </w:r>
      <w:r w:rsidRPr="00907B3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стратегията</w:t>
      </w:r>
      <w:r w:rsidR="007F7A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:rsidR="007F7AB0" w:rsidRPr="00907B32" w:rsidRDefault="007F7AB0" w:rsidP="00907B32">
      <w:pPr>
        <w:widowControl w:val="0"/>
        <w:tabs>
          <w:tab w:val="right" w:leader="dot" w:pos="9867"/>
        </w:tabs>
        <w:spacing w:after="0" w:line="3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7B32" w:rsidRPr="00907B32" w:rsidRDefault="00907B32" w:rsidP="00907B32">
      <w:pPr>
        <w:widowControl w:val="0"/>
        <w:spacing w:after="409" w:line="358" w:lineRule="exact"/>
        <w:ind w:right="26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bg-BG" w:eastAsia="bg-BG" w:bidi="bg-BG"/>
        </w:rPr>
      </w:pP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 w:bidi="ru-RU"/>
        </w:rPr>
        <w:t>II.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ru-RU" w:eastAsia="ru-RU" w:bidi="ru-RU"/>
        </w:rPr>
        <w:t xml:space="preserve">АНАЛИЗ НА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 xml:space="preserve">СЪСТОЯНИЕТО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ru-RU" w:eastAsia="ru-RU" w:bidi="ru-RU"/>
        </w:rPr>
        <w:t xml:space="preserve">И НА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 xml:space="preserve">ГОТОВНОСТТА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ru-RU" w:eastAsia="ru-RU" w:bidi="ru-RU"/>
        </w:rPr>
        <w:t xml:space="preserve">ЗА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 xml:space="preserve">ОСИГУРЯВАНЕ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ru-RU" w:eastAsia="ru-RU" w:bidi="ru-RU"/>
        </w:rPr>
        <w:t xml:space="preserve">НА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>ПЪЛНОЦЕННА</w:t>
      </w:r>
      <w:r w:rsidR="001473CB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 xml:space="preserve">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 xml:space="preserve">ПОДКРЕПА 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ru-RU" w:eastAsia="ru-RU" w:bidi="ru-RU"/>
        </w:rPr>
        <w:t>ЗА ЛИЧНОСТНО РАЗВИТИЕ В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 xml:space="preserve"> ЦПЛР „Маша </w:t>
      </w:r>
      <w:proofErr w:type="spellStart"/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>Белмустакова</w:t>
      </w:r>
      <w:proofErr w:type="spellEnd"/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>“</w:t>
      </w:r>
      <w:r w:rsidRPr="00907B3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bg-BG" w:eastAsia="bg-BG" w:bidi="bg-BG"/>
        </w:rPr>
        <w:t xml:space="preserve">     </w:t>
      </w:r>
    </w:p>
    <w:p w:rsidR="00907B32" w:rsidRPr="00907B32" w:rsidRDefault="00907B32" w:rsidP="00907B32">
      <w:pPr>
        <w:widowControl w:val="0"/>
        <w:spacing w:after="409" w:line="358" w:lineRule="exact"/>
        <w:ind w:right="260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</w:pP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bg-BG" w:bidi="bg-BG"/>
        </w:rPr>
        <w:t>III.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 xml:space="preserve">  ВИЗИЯ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ab/>
      </w:r>
    </w:p>
    <w:p w:rsidR="00907B32" w:rsidRPr="00907B32" w:rsidRDefault="00907B32" w:rsidP="00907B32">
      <w:pPr>
        <w:widowControl w:val="0"/>
        <w:spacing w:after="409" w:line="358" w:lineRule="exact"/>
        <w:ind w:right="260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bg-BG" w:bidi="bg-BG"/>
        </w:rPr>
      </w:pP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bg-BG" w:bidi="bg-BG"/>
        </w:rPr>
        <w:t xml:space="preserve"> IV.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>СТРАТЕГИЧЕСКИ ЦЕЛИ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ab/>
      </w:r>
    </w:p>
    <w:p w:rsidR="00907B32" w:rsidRPr="00907B32" w:rsidRDefault="00907B32" w:rsidP="00907B32">
      <w:pPr>
        <w:widowControl w:val="0"/>
        <w:spacing w:after="409" w:line="358" w:lineRule="exact"/>
        <w:ind w:right="260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bg-BG" w:bidi="bg-BG"/>
        </w:rPr>
      </w:pP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bg-BG" w:bidi="bg-BG"/>
        </w:rPr>
        <w:t xml:space="preserve"> V.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 xml:space="preserve"> КЛЮЧОВИ ИНДИКАТОРИ ЗА ПОСТИГАНЕ ЦЕЛИТЕ НА  СТРАТЕГИЯ </w:t>
      </w:r>
    </w:p>
    <w:p w:rsidR="00907B32" w:rsidRPr="00907B32" w:rsidRDefault="00907B32" w:rsidP="00907B32">
      <w:pPr>
        <w:widowControl w:val="0"/>
        <w:spacing w:after="409" w:line="358" w:lineRule="exact"/>
        <w:ind w:right="260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bg-BG" w:bidi="bg-BG"/>
        </w:rPr>
      </w:pP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bg-BG" w:bidi="bg-BG"/>
        </w:rPr>
        <w:t xml:space="preserve"> VI.</w:t>
      </w:r>
      <w:r w:rsidRPr="00907B3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bg-BG" w:eastAsia="bg-BG" w:bidi="bg-BG"/>
        </w:rPr>
        <w:t>СИСТЕМА ЗА МОНИТОРИНГ И ОЦЕНКА</w:t>
      </w:r>
    </w:p>
    <w:p w:rsidR="00907B32" w:rsidRPr="00907B32" w:rsidRDefault="00907B32" w:rsidP="00907B32">
      <w:pPr>
        <w:widowControl w:val="0"/>
        <w:spacing w:after="409" w:line="358" w:lineRule="exact"/>
        <w:ind w:right="26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bg-BG" w:eastAsia="bg-BG" w:bidi="bg-BG"/>
        </w:rPr>
        <w:sectPr w:rsidR="00907B32" w:rsidRPr="00907B32" w:rsidSect="00907B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2166" w:right="1005" w:bottom="2362" w:left="1024" w:header="0" w:footer="3" w:gutter="0"/>
          <w:cols w:space="720"/>
          <w:noEndnote/>
          <w:titlePg/>
          <w:docGrid w:linePitch="360"/>
        </w:sectPr>
      </w:pPr>
      <w:r w:rsidRPr="00907B3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bg-BG" w:bidi="bg-BG"/>
        </w:rPr>
        <w:t xml:space="preserve">    </w:t>
      </w:r>
      <w:r w:rsidRPr="00907B3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bg-BG" w:eastAsia="bg-BG" w:bidi="bg-BG"/>
        </w:rPr>
        <w:fldChar w:fldCharType="end"/>
      </w:r>
    </w:p>
    <w:p w:rsidR="00907B32" w:rsidRPr="00907B32" w:rsidRDefault="00907B32" w:rsidP="00907B32">
      <w:pPr>
        <w:widowControl w:val="0"/>
        <w:spacing w:after="0" w:line="362" w:lineRule="exact"/>
        <w:ind w:left="20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sectPr w:rsidR="00907B32" w:rsidRPr="00907B32">
          <w:type w:val="continuous"/>
          <w:pgSz w:w="11909" w:h="16838"/>
          <w:pgMar w:top="1483" w:right="864" w:bottom="3386" w:left="888" w:header="0" w:footer="3" w:gutter="0"/>
          <w:cols w:space="720"/>
          <w:noEndnote/>
          <w:docGrid w:linePitch="360"/>
        </w:sectPr>
      </w:pPr>
    </w:p>
    <w:p w:rsidR="00AC7DE5" w:rsidRDefault="00AC7DE5" w:rsidP="00AB181F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B181F" w:rsidRPr="00AB181F" w:rsidRDefault="00AB181F" w:rsidP="00AC7DE5">
      <w:pPr>
        <w:widowControl w:val="0"/>
        <w:numPr>
          <w:ilvl w:val="0"/>
          <w:numId w:val="1"/>
        </w:numPr>
        <w:tabs>
          <w:tab w:val="left" w:pos="990"/>
        </w:tabs>
        <w:spacing w:after="17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AB181F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ВЪВЕДЕНИЕ И ОБЩИ ПОСТАНОВКИ ЗА ПОДКРЕПАТА ЗА ЛИЧНОСТНО РАЗВИТИЕ</w:t>
      </w:r>
    </w:p>
    <w:p w:rsidR="00AB181F" w:rsidRPr="001473CB" w:rsidRDefault="00AB181F" w:rsidP="00AB181F">
      <w:pPr>
        <w:widowControl w:val="0"/>
        <w:tabs>
          <w:tab w:val="left" w:pos="990"/>
        </w:tabs>
        <w:spacing w:after="17" w:line="21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bg-BG" w:eastAsia="bg-BG" w:bidi="bg-BG"/>
        </w:rPr>
      </w:pPr>
    </w:p>
    <w:p w:rsidR="00AB181F" w:rsidRPr="001473CB" w:rsidRDefault="00AB181F" w:rsidP="00AB181F">
      <w:pPr>
        <w:widowControl w:val="0"/>
        <w:numPr>
          <w:ilvl w:val="0"/>
          <w:numId w:val="2"/>
        </w:numPr>
        <w:spacing w:after="138" w:line="210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bg-BG" w:eastAsia="bg-BG" w:bidi="bg-BG"/>
        </w:rPr>
      </w:pPr>
      <w:r w:rsidRPr="001473C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bg-BG" w:eastAsia="bg-BG" w:bidi="bg-BG"/>
        </w:rPr>
        <w:t>Контекст и обща постановка за създаване на стратегията</w:t>
      </w:r>
    </w:p>
    <w:p w:rsidR="00AB181F" w:rsidRPr="00AB181F" w:rsidRDefault="00AB181F" w:rsidP="00AB181F">
      <w:pPr>
        <w:widowControl w:val="0"/>
        <w:spacing w:after="60" w:line="29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AB181F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Личностното развитие е предпоставка за по-качествен начин на живот и като такова</w:t>
      </w:r>
      <w:r w:rsidR="001473CB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,</w:t>
      </w:r>
      <w:r w:rsidRPr="00AB181F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то дава възможност на всеки човек да осъзнае и развие своите знания, таланти и потенциал с цел по-добра реализация.</w:t>
      </w:r>
    </w:p>
    <w:p w:rsidR="00AB181F" w:rsidRPr="00AB181F" w:rsidRDefault="00AB181F" w:rsidP="00AB181F">
      <w:pPr>
        <w:widowControl w:val="0"/>
        <w:spacing w:after="60" w:line="29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AB181F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Правото на личностно развитие е регламентирано чрез Закона за предучилищното и училищно образование и Наредбата за приобщаващото образование.</w:t>
      </w:r>
    </w:p>
    <w:p w:rsidR="00AB181F" w:rsidRPr="00AB181F" w:rsidRDefault="00AB181F" w:rsidP="00AB181F">
      <w:pPr>
        <w:widowControl w:val="0"/>
        <w:spacing w:after="129" w:line="29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AB181F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Стратегия за подкрепа за личностното развитие е двугодишна и се  разработва на институционално ниво. Тя е подготвена на база направените изводи от  оценка на изпълнението на Стратегията за подкрепа за личностно развит</w:t>
      </w:r>
      <w:r w:rsidR="001473CB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ие на деца и ученици на Община Борован за</w:t>
      </w:r>
      <w:r w:rsidRPr="00AB181F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2017-2019 г., които акцентират върху приобщаването</w:t>
      </w:r>
      <w:r w:rsidR="001473CB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,</w:t>
      </w:r>
      <w:r w:rsidRPr="00AB181F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като колективно усилие, изискващо екипно действие - на деца и ученици, родители, педагогически специалисти, членове на общността, местни власти, неправителствени организации.</w:t>
      </w:r>
    </w:p>
    <w:p w:rsidR="00AB181F" w:rsidRPr="00AB181F" w:rsidRDefault="001473CB" w:rsidP="00AB181F">
      <w:pPr>
        <w:widowControl w:val="0"/>
        <w:spacing w:after="129" w:line="29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2</w:t>
      </w:r>
      <w:r w:rsidRPr="001473C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bg-BG" w:eastAsia="bg-BG" w:bidi="bg-BG"/>
        </w:rPr>
        <w:t>.</w:t>
      </w:r>
      <w:r w:rsidR="00AB181F" w:rsidRPr="001473C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bg-BG" w:eastAsia="bg-BG" w:bidi="bg-BG"/>
        </w:rPr>
        <w:t xml:space="preserve"> Нормативна рамка за разработване на стратегията</w:t>
      </w:r>
    </w:p>
    <w:p w:rsidR="00AB181F" w:rsidRPr="00AB181F" w:rsidRDefault="00AB181F" w:rsidP="00AB181F">
      <w:pPr>
        <w:widowControl w:val="0"/>
        <w:spacing w:after="64" w:line="30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AB181F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Стратегия за подкрепа на личностното развитие децата и учениците в ЦПЛР община Борован 2020 - 2022 г. е разработена в изпълнение на разпоредбите съгласно чл. 196 от Закона за предучилищното и училищното образование (ЗПУО) и чл. 5 от Наредбата за приобщаващото образование (приета с ПСМ № 286 от 04.11.2016 г.),</w:t>
      </w:r>
    </w:p>
    <w:p w:rsidR="00AB181F" w:rsidRPr="00AB181F" w:rsidRDefault="00AB181F" w:rsidP="00AB181F">
      <w:pPr>
        <w:widowControl w:val="0"/>
        <w:spacing w:after="64" w:line="30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AB181F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Настоящата стратегия отчита разпоредбите на чл. 177, ал. 1 от ЗПУО и чл. 4, ап. 1 от Наредбата за приобщаващото образование, които определят два вида подкрепа за личностно развитие - обща и допълнителна. </w:t>
      </w:r>
    </w:p>
    <w:p w:rsidR="00AB181F" w:rsidRPr="00AB181F" w:rsidRDefault="00AB181F" w:rsidP="00AB181F">
      <w:pPr>
        <w:widowControl w:val="0"/>
        <w:spacing w:after="0" w:line="21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D30EE3" w:rsidRDefault="00D30EE3" w:rsidP="00AB181F">
      <w:pPr>
        <w:framePr w:w="5259" w:h="5283" w:wrap="around" w:vAnchor="page" w:hAnchor="page" w:x="4516" w:y="8941"/>
        <w:widowControl w:val="0"/>
        <w:spacing w:after="0" w:line="240" w:lineRule="auto"/>
        <w:rPr>
          <w:rFonts w:ascii="Courier New" w:eastAsia="Courier New" w:hAnsi="Courier New" w:cs="Courier New"/>
          <w:noProof/>
          <w:color w:val="000000"/>
          <w:sz w:val="24"/>
          <w:szCs w:val="24"/>
          <w:lang w:val="bg-BG"/>
        </w:rPr>
      </w:pPr>
    </w:p>
    <w:p w:rsidR="00D30EE3" w:rsidRDefault="00D30EE3" w:rsidP="00AB181F">
      <w:pPr>
        <w:framePr w:w="5259" w:h="5283" w:wrap="around" w:vAnchor="page" w:hAnchor="page" w:x="4516" w:y="8941"/>
        <w:widowControl w:val="0"/>
        <w:spacing w:after="0" w:line="240" w:lineRule="auto"/>
        <w:rPr>
          <w:rFonts w:ascii="Courier New" w:eastAsia="Courier New" w:hAnsi="Courier New" w:cs="Courier New"/>
          <w:noProof/>
          <w:color w:val="000000"/>
          <w:sz w:val="24"/>
          <w:szCs w:val="24"/>
          <w:lang w:val="bg-BG"/>
        </w:rPr>
      </w:pPr>
    </w:p>
    <w:p w:rsidR="00D30EE3" w:rsidRDefault="00D30EE3" w:rsidP="00AB181F">
      <w:pPr>
        <w:framePr w:w="5259" w:h="5283" w:wrap="around" w:vAnchor="page" w:hAnchor="page" w:x="4516" w:y="8941"/>
        <w:widowControl w:val="0"/>
        <w:spacing w:after="0" w:line="240" w:lineRule="auto"/>
        <w:rPr>
          <w:rFonts w:ascii="Courier New" w:eastAsia="Courier New" w:hAnsi="Courier New" w:cs="Courier New"/>
          <w:noProof/>
          <w:color w:val="000000"/>
          <w:sz w:val="24"/>
          <w:szCs w:val="24"/>
          <w:lang w:val="bg-BG"/>
        </w:rPr>
      </w:pPr>
    </w:p>
    <w:p w:rsidR="00D30EE3" w:rsidRDefault="00D30EE3" w:rsidP="00AB181F">
      <w:pPr>
        <w:framePr w:w="5259" w:h="5283" w:wrap="around" w:vAnchor="page" w:hAnchor="page" w:x="4516" w:y="8941"/>
        <w:widowControl w:val="0"/>
        <w:spacing w:after="0" w:line="240" w:lineRule="auto"/>
        <w:rPr>
          <w:rFonts w:ascii="Courier New" w:eastAsia="Courier New" w:hAnsi="Courier New" w:cs="Courier New"/>
          <w:noProof/>
          <w:color w:val="000000"/>
          <w:sz w:val="24"/>
          <w:szCs w:val="24"/>
          <w:lang w:val="bg-BG"/>
        </w:rPr>
      </w:pPr>
    </w:p>
    <w:p w:rsidR="00D30EE3" w:rsidRDefault="00D30EE3" w:rsidP="00AB181F">
      <w:pPr>
        <w:framePr w:w="5259" w:h="5283" w:wrap="around" w:vAnchor="page" w:hAnchor="page" w:x="4516" w:y="8941"/>
        <w:widowControl w:val="0"/>
        <w:spacing w:after="0" w:line="240" w:lineRule="auto"/>
        <w:rPr>
          <w:rFonts w:ascii="Courier New" w:eastAsia="Courier New" w:hAnsi="Courier New" w:cs="Courier New"/>
          <w:noProof/>
          <w:color w:val="000000"/>
          <w:sz w:val="24"/>
          <w:szCs w:val="24"/>
          <w:lang w:val="bg-BG"/>
        </w:rPr>
      </w:pPr>
    </w:p>
    <w:p w:rsidR="00D30EE3" w:rsidRDefault="00D30EE3" w:rsidP="00AB181F">
      <w:pPr>
        <w:framePr w:w="5259" w:h="5283" w:wrap="around" w:vAnchor="page" w:hAnchor="page" w:x="4516" w:y="8941"/>
        <w:widowControl w:val="0"/>
        <w:spacing w:after="0" w:line="240" w:lineRule="auto"/>
        <w:rPr>
          <w:rFonts w:ascii="Courier New" w:eastAsia="Courier New" w:hAnsi="Courier New" w:cs="Courier New"/>
          <w:noProof/>
          <w:color w:val="000000"/>
          <w:sz w:val="24"/>
          <w:szCs w:val="24"/>
          <w:lang w:val="bg-BG"/>
        </w:rPr>
      </w:pPr>
    </w:p>
    <w:p w:rsidR="00AB181F" w:rsidRPr="00AB181F" w:rsidRDefault="00AB181F" w:rsidP="00AB181F">
      <w:pPr>
        <w:framePr w:w="5259" w:h="5283" w:wrap="around" w:vAnchor="page" w:hAnchor="page" w:x="4516" w:y="894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bg-BG" w:eastAsia="bg-BG" w:bidi="bg-BG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inline distT="0" distB="0" distL="0" distR="0" wp14:anchorId="67182C73" wp14:editId="256E2433">
            <wp:extent cx="3343275" cy="3352800"/>
            <wp:effectExtent l="0" t="0" r="9525" b="0"/>
            <wp:docPr id="1" name="Картина 1" descr="C:\Users\PC-One\Desktop\ЦПЛР 20-21\Документи ЦПЛР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One\Desktop\ЦПЛР 20-21\Документи ЦПЛР\media\image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1F" w:rsidRPr="00AB181F" w:rsidRDefault="00AB181F" w:rsidP="00AB181F">
      <w:pPr>
        <w:widowControl w:val="0"/>
        <w:spacing w:after="0" w:line="21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B181F" w:rsidRPr="00AB181F" w:rsidRDefault="00AB181F" w:rsidP="00AB181F">
      <w:pPr>
        <w:widowControl w:val="0"/>
        <w:spacing w:after="0" w:line="21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B181F" w:rsidRPr="00AB181F" w:rsidRDefault="00AB181F" w:rsidP="00AB181F">
      <w:pPr>
        <w:widowControl w:val="0"/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sectPr w:rsidR="00AB181F" w:rsidRPr="00AB181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9" w:h="16838"/>
          <w:pgMar w:top="1483" w:right="864" w:bottom="3386" w:left="888" w:header="0" w:footer="3" w:gutter="0"/>
          <w:cols w:space="720"/>
          <w:noEndnote/>
          <w:titlePg/>
          <w:docGrid w:linePitch="360"/>
        </w:sectPr>
      </w:pPr>
      <w:r w:rsidRPr="00AB181F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Общата</w:t>
      </w:r>
    </w:p>
    <w:p w:rsidR="00AB181F" w:rsidRPr="00AB181F" w:rsidRDefault="00AB181F" w:rsidP="00AB181F">
      <w:pPr>
        <w:widowControl w:val="0"/>
        <w:spacing w:after="0" w:line="86" w:lineRule="exact"/>
        <w:rPr>
          <w:rFonts w:ascii="Courier New" w:eastAsia="Courier New" w:hAnsi="Courier New" w:cs="Courier New"/>
          <w:color w:val="000000"/>
          <w:sz w:val="7"/>
          <w:szCs w:val="7"/>
          <w:lang w:val="bg-BG" w:eastAsia="bg-BG" w:bidi="bg-BG"/>
        </w:rPr>
      </w:pPr>
    </w:p>
    <w:p w:rsidR="00AB181F" w:rsidRPr="00AB181F" w:rsidRDefault="00AB181F" w:rsidP="00AB181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bg-BG" w:eastAsia="bg-BG" w:bidi="bg-BG"/>
        </w:rPr>
        <w:sectPr w:rsidR="00AB181F" w:rsidRPr="00AB181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181F" w:rsidRPr="00AB181F" w:rsidRDefault="00AB181F" w:rsidP="00AB181F">
      <w:pPr>
        <w:framePr w:w="90" w:h="210" w:wrap="around" w:hAnchor="margin" w:x="3597" w:y="10624"/>
        <w:widowControl w:val="0"/>
        <w:spacing w:after="0" w:line="210" w:lineRule="exact"/>
        <w:rPr>
          <w:rFonts w:ascii="Courier New" w:eastAsia="Courier New" w:hAnsi="Courier New" w:cs="Courier New"/>
          <w:color w:val="000000"/>
          <w:sz w:val="21"/>
          <w:szCs w:val="21"/>
          <w:lang w:val="bg-BG" w:eastAsia="bg-BG" w:bidi="bg-BG"/>
        </w:rPr>
      </w:pPr>
      <w:r w:rsidRPr="00AB181F">
        <w:rPr>
          <w:rFonts w:ascii="Courier New" w:eastAsia="Courier New" w:hAnsi="Courier New" w:cs="Courier New"/>
          <w:color w:val="000000"/>
          <w:sz w:val="21"/>
          <w:szCs w:val="21"/>
          <w:lang w:val="bg-BG" w:eastAsia="bg-BG" w:bidi="bg-BG"/>
        </w:rPr>
        <w:t>\</w:t>
      </w:r>
    </w:p>
    <w:p w:rsidR="00AB181F" w:rsidRPr="00AB181F" w:rsidRDefault="00AB181F" w:rsidP="00AB181F">
      <w:pPr>
        <w:framePr w:h="190" w:wrap="around" w:hAnchor="margin" w:x="1892" w:y="8441"/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AB181F" w:rsidRPr="00AB181F" w:rsidRDefault="00AB181F" w:rsidP="00AB181F">
      <w:pPr>
        <w:widowControl w:val="0"/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AB181F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lastRenderedPageBreak/>
        <w:t>подкрепа за</w:t>
      </w:r>
    </w:p>
    <w:p w:rsidR="00AB181F" w:rsidRPr="00AB181F" w:rsidRDefault="00AB181F" w:rsidP="00AB181F">
      <w:pPr>
        <w:widowControl w:val="0"/>
        <w:spacing w:after="0" w:line="296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AB181F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личностно развитие</w:t>
      </w:r>
    </w:p>
    <w:p w:rsidR="00AB181F" w:rsidRPr="00AB181F" w:rsidRDefault="00AB181F" w:rsidP="00AB181F">
      <w:pPr>
        <w:widowControl w:val="0"/>
        <w:tabs>
          <w:tab w:val="right" w:pos="2209"/>
        </w:tabs>
        <w:spacing w:after="0" w:line="29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sectPr w:rsidR="00AB181F" w:rsidRPr="00AB181F">
          <w:type w:val="continuous"/>
          <w:pgSz w:w="11909" w:h="16838"/>
          <w:pgMar w:top="1483" w:right="8820" w:bottom="4907" w:left="881" w:header="0" w:footer="3" w:gutter="0"/>
          <w:cols w:space="720"/>
          <w:noEndnote/>
          <w:docGrid w:linePitch="360"/>
        </w:sectPr>
      </w:pPr>
      <w:r w:rsidRPr="00AB181F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по чл. 178, ал. 1 от ЗПУО е насочена към развитието  </w:t>
      </w:r>
      <w:r w:rsidRPr="00AB181F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ab/>
        <w:t>на потенциала на всяко дете и ученик.</w:t>
      </w:r>
    </w:p>
    <w:p w:rsidR="00FE36B7" w:rsidRPr="00FE36B7" w:rsidRDefault="00FE36B7" w:rsidP="00FE36B7">
      <w:pPr>
        <w:framePr w:w="989" w:h="805" w:wrap="around" w:vAnchor="text" w:hAnchor="margin" w:x="3364" w:y="594"/>
        <w:widowControl w:val="0"/>
        <w:spacing w:after="0" w:line="202" w:lineRule="exact"/>
        <w:ind w:left="20"/>
        <w:jc w:val="center"/>
        <w:rPr>
          <w:rFonts w:ascii="Tahoma" w:eastAsia="Tahoma" w:hAnsi="Tahoma" w:cs="Tahoma"/>
          <w:color w:val="000000"/>
          <w:spacing w:val="1"/>
          <w:sz w:val="14"/>
          <w:szCs w:val="14"/>
          <w:lang w:val="bg-BG" w:eastAsia="bg-BG" w:bidi="bg-BG"/>
        </w:rPr>
      </w:pPr>
      <w:r w:rsidRPr="00FE36B7">
        <w:rPr>
          <w:rFonts w:ascii="Tahoma" w:eastAsia="Tahoma" w:hAnsi="Tahoma" w:cs="Tahoma"/>
          <w:color w:val="000000"/>
          <w:sz w:val="14"/>
          <w:szCs w:val="14"/>
          <w:lang w:val="ru-RU" w:eastAsia="ru-RU" w:bidi="ru-RU"/>
        </w:rPr>
        <w:lastRenderedPageBreak/>
        <w:t xml:space="preserve">работа с </w:t>
      </w:r>
      <w:r w:rsidRPr="00FE36B7">
        <w:rPr>
          <w:rFonts w:ascii="Tahoma" w:eastAsia="Tahoma" w:hAnsi="Tahoma" w:cs="Tahoma"/>
          <w:color w:val="000000"/>
          <w:sz w:val="14"/>
          <w:szCs w:val="14"/>
          <w:lang w:val="bg-BG" w:eastAsia="bg-BG" w:bidi="bg-BG"/>
        </w:rPr>
        <w:t xml:space="preserve">дете </w:t>
      </w:r>
      <w:r w:rsidRPr="00FE36B7">
        <w:rPr>
          <w:rFonts w:ascii="Tahoma" w:eastAsia="Tahoma" w:hAnsi="Tahoma" w:cs="Tahoma"/>
          <w:color w:val="000000"/>
          <w:sz w:val="14"/>
          <w:szCs w:val="14"/>
          <w:lang w:val="ru-RU" w:eastAsia="ru-RU" w:bidi="ru-RU"/>
        </w:rPr>
        <w:t>и ученик по конкретен случай</w:t>
      </w:r>
    </w:p>
    <w:p w:rsidR="00FE36B7" w:rsidRPr="00FE36B7" w:rsidRDefault="00FE36B7" w:rsidP="00FE36B7">
      <w:pPr>
        <w:framePr w:w="979" w:h="337" w:wrap="around" w:vAnchor="text" w:hAnchor="margin" w:x="1900" w:y="940"/>
        <w:widowControl w:val="0"/>
        <w:spacing w:after="16" w:line="140" w:lineRule="exact"/>
        <w:ind w:left="160"/>
        <w:rPr>
          <w:rFonts w:ascii="Tahoma" w:eastAsia="Tahoma" w:hAnsi="Tahoma" w:cs="Tahoma"/>
          <w:color w:val="000000"/>
          <w:spacing w:val="1"/>
          <w:sz w:val="14"/>
          <w:szCs w:val="14"/>
          <w:lang w:val="bg-BG" w:eastAsia="bg-BG" w:bidi="bg-BG"/>
        </w:rPr>
      </w:pPr>
      <w:proofErr w:type="spellStart"/>
      <w:r w:rsidRPr="00FE36B7">
        <w:rPr>
          <w:rFonts w:ascii="Tahoma" w:eastAsia="Tahoma" w:hAnsi="Tahoma" w:cs="Tahoma"/>
          <w:color w:val="000000"/>
          <w:sz w:val="14"/>
          <w:szCs w:val="14"/>
          <w:lang w:val="ru-RU" w:eastAsia="ru-RU" w:bidi="ru-RU"/>
        </w:rPr>
        <w:t>ресурсно</w:t>
      </w:r>
      <w:proofErr w:type="spellEnd"/>
    </w:p>
    <w:p w:rsidR="00FE36B7" w:rsidRPr="00FE36B7" w:rsidRDefault="00FE36B7" w:rsidP="00FE36B7">
      <w:pPr>
        <w:framePr w:w="979" w:h="337" w:wrap="around" w:vAnchor="text" w:hAnchor="margin" w:x="1900" w:y="940"/>
        <w:widowControl w:val="0"/>
        <w:spacing w:after="0" w:line="140" w:lineRule="exact"/>
        <w:rPr>
          <w:rFonts w:ascii="Tahoma" w:eastAsia="Tahoma" w:hAnsi="Tahoma" w:cs="Tahoma"/>
          <w:color w:val="000000"/>
          <w:spacing w:val="1"/>
          <w:sz w:val="14"/>
          <w:szCs w:val="14"/>
          <w:lang w:val="bg-BG" w:eastAsia="bg-BG" w:bidi="bg-BG"/>
        </w:rPr>
      </w:pPr>
      <w:r w:rsidRPr="00FE36B7">
        <w:rPr>
          <w:rFonts w:ascii="Tahoma" w:eastAsia="Tahoma" w:hAnsi="Tahoma" w:cs="Tahoma"/>
          <w:color w:val="000000"/>
          <w:sz w:val="14"/>
          <w:szCs w:val="14"/>
          <w:lang w:val="bg-BG" w:eastAsia="bg-BG" w:bidi="bg-BG"/>
        </w:rPr>
        <w:t>подпомагане</w:t>
      </w:r>
    </w:p>
    <w:p w:rsidR="00FE36B7" w:rsidRPr="00FE36B7" w:rsidRDefault="00FE36B7" w:rsidP="00FE36B7">
      <w:pPr>
        <w:framePr w:w="1099" w:h="753" w:wrap="around" w:vAnchor="text" w:hAnchor="margin" w:x="4368" w:y="1248"/>
        <w:widowControl w:val="0"/>
        <w:spacing w:after="0" w:line="187" w:lineRule="exact"/>
        <w:jc w:val="center"/>
        <w:rPr>
          <w:rFonts w:ascii="Tahoma" w:eastAsia="Tahoma" w:hAnsi="Tahoma" w:cs="Tahoma"/>
          <w:color w:val="000000"/>
          <w:spacing w:val="1"/>
          <w:sz w:val="14"/>
          <w:szCs w:val="14"/>
          <w:lang w:val="bg-BG" w:eastAsia="bg-BG" w:bidi="bg-BG"/>
        </w:rPr>
      </w:pPr>
      <w:proofErr w:type="spellStart"/>
      <w:r w:rsidRPr="00FE36B7">
        <w:rPr>
          <w:rFonts w:ascii="Tahoma" w:eastAsia="Tahoma" w:hAnsi="Tahoma" w:cs="Tahoma"/>
          <w:color w:val="000000"/>
          <w:sz w:val="14"/>
          <w:szCs w:val="14"/>
          <w:lang w:val="bg-BG" w:eastAsia="bg-BG" w:bidi="bg-BG"/>
        </w:rPr>
        <w:t>психо</w:t>
      </w:r>
      <w:proofErr w:type="spellEnd"/>
      <w:r w:rsidRPr="00FE36B7">
        <w:rPr>
          <w:rFonts w:ascii="Tahoma" w:eastAsia="Tahoma" w:hAnsi="Tahoma" w:cs="Tahoma"/>
          <w:color w:val="000000"/>
          <w:sz w:val="14"/>
          <w:szCs w:val="14"/>
          <w:lang w:val="bg-BG" w:eastAsia="bg-BG" w:bidi="bg-BG"/>
        </w:rPr>
        <w:t>- социална и зрителна рехабилитация</w:t>
      </w:r>
    </w:p>
    <w:p w:rsidR="00FE36B7" w:rsidRPr="00FE36B7" w:rsidRDefault="00FE36B7" w:rsidP="00FE36B7">
      <w:pPr>
        <w:framePr w:w="1046" w:h="1363" w:wrap="around" w:vAnchor="text" w:hAnchor="margin" w:x="902" w:y="1704"/>
        <w:widowControl w:val="0"/>
        <w:spacing w:after="0" w:line="192" w:lineRule="exact"/>
        <w:jc w:val="center"/>
        <w:rPr>
          <w:rFonts w:ascii="Tahoma" w:eastAsia="Tahoma" w:hAnsi="Tahoma" w:cs="Tahoma"/>
          <w:color w:val="000000"/>
          <w:spacing w:val="1"/>
          <w:sz w:val="14"/>
          <w:szCs w:val="14"/>
          <w:lang w:val="bg-BG" w:eastAsia="bg-BG" w:bidi="bg-BG"/>
        </w:rPr>
      </w:pPr>
      <w:proofErr w:type="spellStart"/>
      <w:r w:rsidRPr="00FE36B7">
        <w:rPr>
          <w:rFonts w:ascii="Tahoma" w:eastAsia="Tahoma" w:hAnsi="Tahoma" w:cs="Tahoma"/>
          <w:color w:val="000000"/>
          <w:sz w:val="14"/>
          <w:szCs w:val="14"/>
          <w:lang w:val="bg-BG" w:eastAsia="bg-BG" w:bidi="bg-BG"/>
        </w:rPr>
        <w:t>предост</w:t>
      </w:r>
      <w:proofErr w:type="spellEnd"/>
      <w:r w:rsidRPr="00FE36B7">
        <w:rPr>
          <w:rFonts w:ascii="Tahoma" w:eastAsia="Tahoma" w:hAnsi="Tahoma" w:cs="Tahoma"/>
          <w:color w:val="000000"/>
          <w:sz w:val="14"/>
          <w:szCs w:val="14"/>
          <w:lang w:val="bg-BG" w:eastAsia="bg-BG" w:bidi="bg-BG"/>
        </w:rPr>
        <w:t>. на обучение по специалните учебни предмети за учениците със сензорни</w:t>
      </w:r>
    </w:p>
    <w:p w:rsidR="00FE36B7" w:rsidRPr="00FE36B7" w:rsidRDefault="00FE36B7" w:rsidP="00FE36B7">
      <w:pPr>
        <w:framePr w:w="1579" w:h="1115" w:wrap="around" w:vAnchor="text" w:hAnchor="margin" w:x="2467" w:y="2096"/>
        <w:widowControl w:val="0"/>
        <w:spacing w:after="0" w:line="278" w:lineRule="exact"/>
        <w:jc w:val="center"/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bg-BG" w:eastAsia="bg-BG" w:bidi="bg-BG"/>
        </w:rPr>
      </w:pPr>
      <w:r w:rsidRPr="00FE36B7">
        <w:rPr>
          <w:rFonts w:ascii="Calibri" w:eastAsia="Calibri" w:hAnsi="Calibri" w:cs="Calibri"/>
          <w:b/>
          <w:bCs/>
          <w:color w:val="000000"/>
          <w:sz w:val="24"/>
          <w:szCs w:val="24"/>
          <w:lang w:val="bg-BG" w:eastAsia="bg-BG" w:bidi="bg-BG"/>
        </w:rPr>
        <w:t xml:space="preserve">Допълнителна подкрепа </w:t>
      </w:r>
      <w:r w:rsidRPr="00FE36B7">
        <w:rPr>
          <w:rFonts w:ascii="Calibri" w:eastAsia="Calibri" w:hAnsi="Calibri" w:cs="Calibri"/>
          <w:color w:val="000000"/>
          <w:sz w:val="24"/>
          <w:szCs w:val="24"/>
          <w:lang w:val="bg-BG" w:eastAsia="bg-BG" w:bidi="bg-BG"/>
        </w:rPr>
        <w:t>за</w:t>
      </w:r>
    </w:p>
    <w:p w:rsidR="00FE36B7" w:rsidRPr="00FE36B7" w:rsidRDefault="00FE36B7" w:rsidP="00FE36B7">
      <w:pPr>
        <w:framePr w:w="1579" w:h="1115" w:wrap="around" w:vAnchor="text" w:hAnchor="margin" w:x="2467" w:y="2096"/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FE36B7">
        <w:rPr>
          <w:rFonts w:ascii="Times New Roman" w:eastAsia="Times New Roman" w:hAnsi="Times New Roman" w:cs="Times New Roman"/>
          <w:color w:val="000000"/>
          <w:sz w:val="19"/>
          <w:szCs w:val="19"/>
          <w:lang w:val="bg-BG" w:eastAsia="bg-BG" w:bidi="bg-BG"/>
        </w:rPr>
        <w:t>личностно</w:t>
      </w:r>
    </w:p>
    <w:p w:rsidR="00FE36B7" w:rsidRPr="00FE36B7" w:rsidRDefault="00FE36B7" w:rsidP="00FE36B7">
      <w:pPr>
        <w:framePr w:w="1579" w:h="1115" w:wrap="around" w:vAnchor="text" w:hAnchor="margin" w:x="2467" w:y="2096"/>
        <w:widowControl w:val="0"/>
        <w:spacing w:after="0" w:line="278" w:lineRule="exact"/>
        <w:jc w:val="center"/>
        <w:rPr>
          <w:rFonts w:ascii="Calibri" w:eastAsia="Calibri" w:hAnsi="Calibri" w:cs="Calibri"/>
          <w:color w:val="000000"/>
          <w:spacing w:val="4"/>
          <w:sz w:val="24"/>
          <w:szCs w:val="24"/>
          <w:lang w:val="bg-BG" w:eastAsia="bg-BG" w:bidi="bg-BG"/>
        </w:rPr>
      </w:pPr>
      <w:r w:rsidRPr="00FE36B7">
        <w:rPr>
          <w:rFonts w:ascii="Calibri" w:eastAsia="Calibri" w:hAnsi="Calibri" w:cs="Calibri"/>
          <w:color w:val="000000"/>
          <w:sz w:val="24"/>
          <w:szCs w:val="24"/>
          <w:lang w:val="bg-BG" w:eastAsia="bg-BG" w:bidi="bg-BG"/>
        </w:rPr>
        <w:t>развитие</w:t>
      </w:r>
    </w:p>
    <w:p w:rsidR="00FE36B7" w:rsidRPr="00FE36B7" w:rsidRDefault="00FE36B7" w:rsidP="00FE36B7">
      <w:pPr>
        <w:framePr w:w="1152" w:h="1349" w:wrap="around" w:vAnchor="text" w:hAnchor="margin" w:x="4377" w:y="2468"/>
        <w:widowControl w:val="0"/>
        <w:spacing w:after="0" w:line="192" w:lineRule="exact"/>
        <w:jc w:val="center"/>
        <w:rPr>
          <w:rFonts w:ascii="Tahoma" w:eastAsia="Tahoma" w:hAnsi="Tahoma" w:cs="Tahoma"/>
          <w:color w:val="000000"/>
          <w:spacing w:val="1"/>
          <w:sz w:val="14"/>
          <w:szCs w:val="14"/>
          <w:lang w:val="bg-BG" w:eastAsia="bg-BG" w:bidi="bg-BG"/>
        </w:rPr>
      </w:pPr>
      <w:r w:rsidRPr="00FE36B7">
        <w:rPr>
          <w:rFonts w:ascii="Tahoma" w:eastAsia="Tahoma" w:hAnsi="Tahoma" w:cs="Tahoma"/>
          <w:color w:val="000000"/>
          <w:sz w:val="14"/>
          <w:szCs w:val="14"/>
          <w:lang w:val="bg-BG" w:eastAsia="bg-BG" w:bidi="bg-BG"/>
        </w:rPr>
        <w:t>рехабилитация на слуха, говора, комуникативни те нарушения и при физически увреждания</w:t>
      </w:r>
    </w:p>
    <w:p w:rsidR="00FE36B7" w:rsidRPr="00FE36B7" w:rsidRDefault="00FE36B7" w:rsidP="00FE36B7">
      <w:pPr>
        <w:framePr w:w="1008" w:h="1036" w:wrap="around" w:vAnchor="text" w:hAnchor="margin" w:x="3225" w:y="3737"/>
        <w:widowControl w:val="0"/>
        <w:spacing w:after="0" w:line="173" w:lineRule="exact"/>
        <w:jc w:val="center"/>
        <w:rPr>
          <w:rFonts w:ascii="Tahoma" w:eastAsia="Tahoma" w:hAnsi="Tahoma" w:cs="Tahoma"/>
          <w:color w:val="000000"/>
          <w:spacing w:val="-1"/>
          <w:sz w:val="13"/>
          <w:szCs w:val="13"/>
          <w:lang w:val="bg-BG" w:eastAsia="bg-BG" w:bidi="bg-BG"/>
        </w:rPr>
      </w:pPr>
      <w:r w:rsidRPr="00FE36B7">
        <w:rPr>
          <w:rFonts w:ascii="Tahoma" w:eastAsia="Tahoma" w:hAnsi="Tahoma" w:cs="Tahoma"/>
          <w:color w:val="000000"/>
          <w:sz w:val="13"/>
          <w:szCs w:val="13"/>
          <w:lang w:val="bg-BG" w:eastAsia="bg-BG" w:bidi="bg-BG"/>
        </w:rPr>
        <w:t>достъпна архитектурна среда, технически средства, специализиран</w:t>
      </w:r>
    </w:p>
    <w:p w:rsidR="00FE36B7" w:rsidRPr="00FE36B7" w:rsidRDefault="00FE36B7" w:rsidP="00FE36B7">
      <w:pPr>
        <w:framePr w:w="1027" w:h="773" w:wrap="around" w:vAnchor="text" w:hAnchor="margin" w:x="1670" w:y="3754"/>
        <w:widowControl w:val="0"/>
        <w:spacing w:after="0" w:line="192" w:lineRule="exact"/>
        <w:jc w:val="center"/>
        <w:rPr>
          <w:rFonts w:ascii="Tahoma" w:eastAsia="Tahoma" w:hAnsi="Tahoma" w:cs="Tahoma"/>
          <w:color w:val="000000"/>
          <w:spacing w:val="1"/>
          <w:sz w:val="14"/>
          <w:szCs w:val="14"/>
          <w:lang w:val="bg-BG" w:eastAsia="bg-BG" w:bidi="bg-BG"/>
        </w:rPr>
      </w:pPr>
      <w:r w:rsidRPr="00FE36B7">
        <w:rPr>
          <w:rFonts w:ascii="Tahoma" w:eastAsia="Tahoma" w:hAnsi="Tahoma" w:cs="Tahoma"/>
          <w:color w:val="000000"/>
          <w:sz w:val="14"/>
          <w:szCs w:val="14"/>
          <w:lang w:val="ru-RU" w:eastAsia="ru-RU" w:bidi="ru-RU"/>
        </w:rPr>
        <w:t xml:space="preserve">дидактически </w:t>
      </w:r>
      <w:r w:rsidRPr="00FE36B7">
        <w:rPr>
          <w:rFonts w:ascii="Tahoma" w:eastAsia="Tahoma" w:hAnsi="Tahoma" w:cs="Tahoma"/>
          <w:color w:val="000000"/>
          <w:sz w:val="14"/>
          <w:szCs w:val="14"/>
          <w:lang w:val="bg-BG" w:eastAsia="bg-BG" w:bidi="bg-BG"/>
        </w:rPr>
        <w:t>материали, методики и специалисти</w:t>
      </w:r>
    </w:p>
    <w:p w:rsidR="00FE36B7" w:rsidRPr="00FE36B7" w:rsidRDefault="00FE36B7" w:rsidP="00FE36B7">
      <w:pPr>
        <w:framePr w:w="5294" w:h="4997" w:wrap="around" w:vAnchor="text" w:hAnchor="page" w:x="1651" w:y="168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bg-BG" w:eastAsia="bg-BG" w:bidi="bg-BG"/>
        </w:rPr>
      </w:pPr>
    </w:p>
    <w:p w:rsidR="00FE36B7" w:rsidRDefault="00FE36B7" w:rsidP="00FE36B7">
      <w:pPr>
        <w:widowControl w:val="0"/>
        <w:spacing w:after="0" w:line="288" w:lineRule="exact"/>
        <w:ind w:left="60"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FE36B7" w:rsidRDefault="00FE36B7" w:rsidP="00FE36B7">
      <w:pPr>
        <w:widowControl w:val="0"/>
        <w:spacing w:after="0" w:line="288" w:lineRule="exact"/>
        <w:ind w:left="60"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FE36B7" w:rsidRDefault="00FE36B7" w:rsidP="00FE36B7">
      <w:pPr>
        <w:widowControl w:val="0"/>
        <w:spacing w:after="0" w:line="288" w:lineRule="exact"/>
        <w:ind w:left="60"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FE36B7" w:rsidRDefault="00FE36B7" w:rsidP="00FE36B7">
      <w:pPr>
        <w:widowControl w:val="0"/>
        <w:spacing w:after="0" w:line="288" w:lineRule="exact"/>
        <w:ind w:left="60"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FE36B7" w:rsidRDefault="00FE36B7" w:rsidP="00FE36B7">
      <w:pPr>
        <w:widowControl w:val="0"/>
        <w:spacing w:after="0" w:line="288" w:lineRule="exact"/>
        <w:ind w:left="60"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FE36B7" w:rsidRDefault="00FE36B7" w:rsidP="00FE36B7">
      <w:pPr>
        <w:widowControl w:val="0"/>
        <w:spacing w:after="0" w:line="288" w:lineRule="exact"/>
        <w:ind w:left="60"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FE36B7" w:rsidRPr="00FE36B7" w:rsidRDefault="00FE36B7" w:rsidP="00FE36B7">
      <w:pPr>
        <w:widowControl w:val="0"/>
        <w:spacing w:after="0" w:line="288" w:lineRule="exact"/>
        <w:ind w:left="60"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1473CB" w:rsidRDefault="001473CB" w:rsidP="00FE36B7">
      <w:pPr>
        <w:widowControl w:val="0"/>
        <w:spacing w:after="79" w:line="312" w:lineRule="exact"/>
        <w:ind w:left="60" w:right="20" w:firstLine="680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</w:p>
    <w:p w:rsidR="001473CB" w:rsidRDefault="001473CB" w:rsidP="00FE36B7">
      <w:pPr>
        <w:widowControl w:val="0"/>
        <w:spacing w:after="79" w:line="312" w:lineRule="exact"/>
        <w:ind w:left="60" w:right="20" w:firstLine="680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</w:p>
    <w:p w:rsidR="001473CB" w:rsidRDefault="001473CB" w:rsidP="00FE36B7">
      <w:pPr>
        <w:widowControl w:val="0"/>
        <w:spacing w:after="79" w:line="312" w:lineRule="exact"/>
        <w:ind w:left="60" w:right="20" w:firstLine="680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</w:p>
    <w:p w:rsidR="001473CB" w:rsidRDefault="001473CB" w:rsidP="00FE36B7">
      <w:pPr>
        <w:widowControl w:val="0"/>
        <w:spacing w:after="79" w:line="312" w:lineRule="exact"/>
        <w:ind w:left="60" w:right="20" w:firstLine="680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</w:p>
    <w:p w:rsidR="001473CB" w:rsidRDefault="001473CB" w:rsidP="001473CB">
      <w:pPr>
        <w:widowControl w:val="0"/>
        <w:tabs>
          <w:tab w:val="right" w:pos="3554"/>
        </w:tabs>
        <w:spacing w:after="0" w:line="288" w:lineRule="exact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1473CB" w:rsidRDefault="001473CB" w:rsidP="001473CB">
      <w:pPr>
        <w:widowControl w:val="0"/>
        <w:tabs>
          <w:tab w:val="right" w:pos="3554"/>
        </w:tabs>
        <w:spacing w:after="0" w:line="288" w:lineRule="exact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1473CB" w:rsidRDefault="001473CB" w:rsidP="001473CB">
      <w:pPr>
        <w:widowControl w:val="0"/>
        <w:tabs>
          <w:tab w:val="right" w:pos="3554"/>
        </w:tabs>
        <w:spacing w:after="0" w:line="288" w:lineRule="exact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1473CB" w:rsidRDefault="001473CB" w:rsidP="001473CB">
      <w:pPr>
        <w:widowControl w:val="0"/>
        <w:tabs>
          <w:tab w:val="right" w:pos="3554"/>
        </w:tabs>
        <w:spacing w:after="0" w:line="288" w:lineRule="exact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1473CB" w:rsidRDefault="001473CB" w:rsidP="001473CB">
      <w:pPr>
        <w:widowControl w:val="0"/>
        <w:tabs>
          <w:tab w:val="right" w:pos="3554"/>
        </w:tabs>
        <w:spacing w:after="0" w:line="288" w:lineRule="exact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1473CB" w:rsidRDefault="001473CB" w:rsidP="001473CB">
      <w:pPr>
        <w:widowControl w:val="0"/>
        <w:tabs>
          <w:tab w:val="right" w:pos="3554"/>
        </w:tabs>
        <w:spacing w:after="0" w:line="288" w:lineRule="exact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1473CB" w:rsidRDefault="001473CB" w:rsidP="001473CB">
      <w:pPr>
        <w:widowControl w:val="0"/>
        <w:tabs>
          <w:tab w:val="right" w:pos="3554"/>
        </w:tabs>
        <w:spacing w:after="0" w:line="288" w:lineRule="exact"/>
        <w:ind w:left="60" w:right="20" w:firstLine="6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1473CB" w:rsidRPr="00FE36B7" w:rsidRDefault="001473CB" w:rsidP="001473CB">
      <w:pPr>
        <w:pStyle w:val="ab"/>
        <w:shd w:val="clear" w:color="auto" w:fill="auto"/>
        <w:spacing w:line="288" w:lineRule="exact"/>
        <w:ind w:right="20" w:firstLine="0"/>
        <w:rPr>
          <w:color w:val="000000"/>
          <w:lang w:val="bg-BG" w:eastAsia="bg-BG" w:bidi="bg-BG"/>
        </w:rPr>
      </w:pPr>
      <w:r w:rsidRPr="00FE36B7">
        <w:rPr>
          <w:color w:val="000000"/>
          <w:lang w:val="bg-BG" w:eastAsia="bg-BG" w:bidi="bg-BG"/>
        </w:rPr>
        <w:t xml:space="preserve"> </w:t>
      </w:r>
      <w:r>
        <w:rPr>
          <w:color w:val="000000"/>
          <w:lang w:val="bg-BG" w:eastAsia="bg-BG" w:bidi="bg-BG"/>
        </w:rPr>
        <w:t xml:space="preserve">   </w:t>
      </w:r>
      <w:r>
        <w:rPr>
          <w:color w:val="000000"/>
          <w:lang w:val="bg-BG" w:eastAsia="bg-BG" w:bidi="bg-BG"/>
        </w:rPr>
        <w:t xml:space="preserve"> </w:t>
      </w:r>
      <w:r w:rsidRPr="00FE36B7">
        <w:rPr>
          <w:color w:val="000000"/>
          <w:lang w:val="bg-BG" w:eastAsia="bg-BG" w:bidi="bg-BG"/>
        </w:rPr>
        <w:t>Допълнителната подкрепа за личностно развитие по чл. 187,ал. I от ЗПУО е насочена към деца и ученици със специални образователни потребности (СОП), в риск, с изявени дарби, с хронични заболявания, след извършване на оценка на потребностите</w:t>
      </w:r>
      <w:r>
        <w:rPr>
          <w:color w:val="000000"/>
          <w:lang w:val="bg-BG" w:eastAsia="bg-BG" w:bidi="bg-BG"/>
        </w:rPr>
        <w:t>.</w:t>
      </w:r>
    </w:p>
    <w:p w:rsidR="001473CB" w:rsidRDefault="001473CB" w:rsidP="001473CB">
      <w:pPr>
        <w:widowControl w:val="0"/>
        <w:tabs>
          <w:tab w:val="right" w:pos="3554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    </w:t>
      </w: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Стратегията за подкрепа за личностно развитие на децата и учениците в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ЦПЛР,,Маша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Белмустакова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“-с.</w:t>
      </w: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Борован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е краткосрочен </w:t>
      </w: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стратегически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</w:t>
      </w: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документ , в който са планирани мерки и дейности за периода 2020- 2022 г.</w:t>
      </w:r>
    </w:p>
    <w:p w:rsidR="001473CB" w:rsidRDefault="001473CB" w:rsidP="00FE36B7">
      <w:pPr>
        <w:widowControl w:val="0"/>
        <w:spacing w:after="79" w:line="312" w:lineRule="exact"/>
        <w:ind w:left="60" w:right="20" w:firstLine="680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</w:p>
    <w:p w:rsidR="00FE36B7" w:rsidRPr="00FE36B7" w:rsidRDefault="00FE36B7" w:rsidP="00FE36B7">
      <w:pPr>
        <w:widowControl w:val="0"/>
        <w:spacing w:after="79" w:line="312" w:lineRule="exact"/>
        <w:ind w:left="60" w:right="20" w:firstLine="680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  <w:r w:rsidRPr="00FE36B7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>Стратегия остава отворен документ за текущо допълване с нови дейности в рамките на утвърдените приоритети и мерки, по утвърдени правила, по инициатива на заинтересована институция - изпълнител и при осигурени човешки и материални ресурси</w:t>
      </w:r>
      <w:r w:rsidR="00D30EE3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>.</w:t>
      </w:r>
    </w:p>
    <w:p w:rsidR="00FE36B7" w:rsidRPr="00FE36B7" w:rsidRDefault="00FE36B7" w:rsidP="00FE36B7">
      <w:pPr>
        <w:widowControl w:val="0"/>
        <w:spacing w:after="79" w:line="312" w:lineRule="exact"/>
        <w:ind w:left="60" w:right="20" w:firstLine="680"/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</w:pPr>
      <w:r w:rsidRPr="00FE36B7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 xml:space="preserve"> </w:t>
      </w:r>
    </w:p>
    <w:p w:rsidR="00FE36B7" w:rsidRPr="00FE36B7" w:rsidRDefault="00FE36B7" w:rsidP="00FE36B7">
      <w:pPr>
        <w:widowControl w:val="0"/>
        <w:numPr>
          <w:ilvl w:val="0"/>
          <w:numId w:val="1"/>
        </w:numPr>
        <w:tabs>
          <w:tab w:val="left" w:pos="1099"/>
        </w:tabs>
        <w:spacing w:after="0" w:line="281" w:lineRule="exact"/>
        <w:ind w:right="6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ru-RU"/>
        </w:rPr>
        <w:t xml:space="preserve">АНАЛИЗ НА </w:t>
      </w: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СЪСТОЯНИЕТО </w:t>
      </w: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ru-RU"/>
        </w:rPr>
        <w:t xml:space="preserve">И НА </w:t>
      </w: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ГОТОВНОСТТА </w:t>
      </w: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ru-RU"/>
        </w:rPr>
        <w:t xml:space="preserve">ЗА </w:t>
      </w: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ОСИГУРЯВАНЕ </w:t>
      </w: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ru-RU"/>
        </w:rPr>
        <w:t xml:space="preserve">НА </w:t>
      </w: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ПЪЛНОЦЕННА ПОДКРЕПА </w:t>
      </w: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ru-RU"/>
        </w:rPr>
        <w:t xml:space="preserve">ЗА ЛИЧНОСТНО РАЗВИТИЕ В ЦПЛР, </w:t>
      </w: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ОБЩИНА БОРОВАН. ОСНОВНИ ПРЕДИЗВИКАТЕЛСТВА</w:t>
      </w:r>
    </w:p>
    <w:p w:rsidR="00FE36B7" w:rsidRPr="00FE36B7" w:rsidRDefault="00FE36B7" w:rsidP="00FE36B7">
      <w:pPr>
        <w:widowControl w:val="0"/>
        <w:spacing w:after="0" w:line="286" w:lineRule="exact"/>
        <w:ind w:left="40" w:right="660" w:firstLine="7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bg-BG" w:eastAsia="bg-BG" w:bidi="bg-BG"/>
        </w:rPr>
      </w:pP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Данните показват влошена демографска картина като цяло, което е и най- сериозния проблем в бъдещото развитие на Общината. Подобряването на икономическия облик е един от възможните начини за повлияване в положително отношение на очертаните тенденции. Съществено е значението на образованието, като фактор за икономически растеж и заетост.   Основен фокус на местно ниво е осигуряването на качествена инфраструктура и качество на обучението, възпитанието и социализацията, осъществявани в центъра.</w:t>
      </w:r>
    </w:p>
    <w:p w:rsidR="00FE36B7" w:rsidRPr="00FE36B7" w:rsidRDefault="00FE36B7" w:rsidP="00FE36B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val="bg-BG" w:eastAsia="bg-BG" w:bidi="bg-BG"/>
        </w:rPr>
      </w:pPr>
    </w:p>
    <w:p w:rsidR="00FE36B7" w:rsidRPr="00FE36B7" w:rsidRDefault="00FE36B7" w:rsidP="00FE36B7">
      <w:pPr>
        <w:widowControl w:val="0"/>
        <w:spacing w:after="56" w:line="286" w:lineRule="exact"/>
        <w:ind w:left="20" w:right="280" w:firstLine="7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Работата в ЦПЛР и дейностите, които изпълнява за занимания по интереси </w:t>
      </w:r>
      <w:r w:rsidR="00D30EE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,</w:t>
      </w: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следва да се съобразят с провежданите извънучилищни дейности и работа по проекти в училищата. Наблюдаваният обем от групи, дейности и занимания спрямо обхванатите деца и ученици, е преразгледан и от учебната 2019/ 20г. и са включени и деца от селата Добролево и Малорад. </w:t>
      </w:r>
      <w:r w:rsidR="00962D86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Основните насоки в нашата работа е д</w:t>
      </w: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а се организират дейностите на центъра по начин, който да привлече допълнително средства чрез проекти, програми за развитие на дейностите или допълнително държавно финансиране.</w:t>
      </w:r>
    </w:p>
    <w:p w:rsidR="00FE36B7" w:rsidRPr="00FE36B7" w:rsidRDefault="00FE36B7" w:rsidP="00FE36B7">
      <w:pPr>
        <w:widowControl w:val="0"/>
        <w:spacing w:after="56" w:line="286" w:lineRule="exact"/>
        <w:ind w:left="20" w:right="280" w:firstLine="7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lastRenderedPageBreak/>
        <w:t xml:space="preserve">Голям е броят на отпадналите ученици от училищата.Причините са най-различни:                     </w:t>
      </w:r>
    </w:p>
    <w:p w:rsidR="00FE36B7" w:rsidRPr="00FE36B7" w:rsidRDefault="00FE36B7" w:rsidP="00FE36B7">
      <w:pPr>
        <w:widowControl w:val="0"/>
        <w:tabs>
          <w:tab w:val="left" w:pos="631"/>
        </w:tabs>
        <w:spacing w:after="0" w:line="21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            - Голям брой отсъствия;</w:t>
      </w:r>
    </w:p>
    <w:p w:rsidR="00FE36B7" w:rsidRPr="00FE36B7" w:rsidRDefault="00FE36B7" w:rsidP="00FE36B7">
      <w:pPr>
        <w:widowControl w:val="0"/>
        <w:tabs>
          <w:tab w:val="left" w:pos="631"/>
        </w:tabs>
        <w:spacing w:after="0" w:line="315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            - Заминали в чужбина без заявление и удостоверение за преместване;</w:t>
      </w:r>
    </w:p>
    <w:p w:rsidR="00FE36B7" w:rsidRPr="00FE36B7" w:rsidRDefault="00FE36B7" w:rsidP="00FE36B7">
      <w:pPr>
        <w:widowControl w:val="0"/>
        <w:tabs>
          <w:tab w:val="left" w:pos="631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                         - Семейни и социални причини;               </w:t>
      </w:r>
    </w:p>
    <w:p w:rsidR="00FE36B7" w:rsidRPr="00FE36B7" w:rsidRDefault="00FE36B7" w:rsidP="00FE36B7">
      <w:pPr>
        <w:widowControl w:val="0"/>
        <w:spacing w:after="0" w:line="293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FE36B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Увеличава се броя на учениците в риск. За идентифициране на децата и учениците в риск са използвани критерии, съгласно дефинирането на тази група в Преходните и заключителните разпоредби на ЗПУО а именно:</w:t>
      </w:r>
    </w:p>
    <w:p w:rsidR="009F5402" w:rsidRPr="009F5402" w:rsidRDefault="009F5402" w:rsidP="009F5402">
      <w:pPr>
        <w:pStyle w:val="ab"/>
        <w:shd w:val="clear" w:color="auto" w:fill="auto"/>
        <w:spacing w:line="288" w:lineRule="exact"/>
        <w:ind w:right="20" w:firstLine="0"/>
        <w:rPr>
          <w:color w:val="000000"/>
          <w:lang w:val="bg-BG" w:eastAsia="bg-BG" w:bidi="bg-BG"/>
        </w:rPr>
      </w:pPr>
      <w:r>
        <w:rPr>
          <w:lang w:val="bg-BG"/>
        </w:rPr>
        <w:t xml:space="preserve">      *      </w:t>
      </w:r>
      <w:r w:rsidRPr="009F5402">
        <w:rPr>
          <w:color w:val="000000"/>
          <w:lang w:val="bg-BG" w:eastAsia="bg-BG" w:bidi="bg-BG"/>
        </w:rPr>
        <w:t xml:space="preserve">лишени са от родителски права или родителските им права са ограничени, в т.ч. с родители в чужбина </w:t>
      </w:r>
      <w:r w:rsidR="004B2277">
        <w:rPr>
          <w:color w:val="000000"/>
          <w:lang w:val="bg-BG" w:eastAsia="bg-BG" w:bidi="bg-BG"/>
        </w:rPr>
        <w:t>;</w:t>
      </w:r>
    </w:p>
    <w:p w:rsidR="009F5402" w:rsidRPr="009F5402" w:rsidRDefault="009F5402" w:rsidP="009F5402">
      <w:pPr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     * </w:t>
      </w:r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жертва на злоупотреба, насилие, експлоатация или всякакво друго </w:t>
      </w:r>
      <w:proofErr w:type="spellStart"/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нехуманио</w:t>
      </w:r>
      <w:proofErr w:type="spellEnd"/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или унизително отношение или наказание във или извън семейството му;</w:t>
      </w:r>
    </w:p>
    <w:p w:rsidR="009F5402" w:rsidRPr="009F5402" w:rsidRDefault="009F5402" w:rsidP="009F5402">
      <w:pPr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     * </w:t>
      </w:r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в опасност от увреждане на неговото физическо, психическо, морално, ин</w:t>
      </w:r>
      <w:r w:rsidR="004B227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телектуално и социално развитие;</w:t>
      </w:r>
    </w:p>
    <w:p w:rsidR="009F5402" w:rsidRPr="009F5402" w:rsidRDefault="009F5402" w:rsidP="009F5402">
      <w:pPr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     * </w:t>
      </w:r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ученици от семейства, които са обхванати от безработица, ниски доходи, понижен жизнен стандарт, бедност и др.;</w:t>
      </w:r>
    </w:p>
    <w:p w:rsidR="009F5402" w:rsidRPr="009F5402" w:rsidRDefault="009F5402" w:rsidP="009F5402">
      <w:pPr>
        <w:widowControl w:val="0"/>
        <w:spacing w:after="0" w:line="29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     * </w:t>
      </w:r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ученици с родителска незаинтересованост, противоречия, конфликти, напрежения и кризи в семейството;</w:t>
      </w:r>
    </w:p>
    <w:p w:rsidR="009F5402" w:rsidRPr="009F5402" w:rsidRDefault="009F5402" w:rsidP="009F5402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     * </w:t>
      </w:r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ученици с отрицателно въздействие на домашната среда;</w:t>
      </w:r>
    </w:p>
    <w:p w:rsidR="009F5402" w:rsidRPr="009F5402" w:rsidRDefault="009F5402" w:rsidP="009F5402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     * </w:t>
      </w:r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ученици с функционална неграмотност и ниско образование на родителите и др.;</w:t>
      </w:r>
    </w:p>
    <w:p w:rsidR="009F5402" w:rsidRDefault="009F5402" w:rsidP="009F5402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     * </w:t>
      </w:r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ученици с трудности в усвояване на учебното съдър</w:t>
      </w:r>
      <w:r w:rsidR="004B2277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жание, липса на навици за учене.</w:t>
      </w:r>
    </w:p>
    <w:p w:rsidR="009F5402" w:rsidRPr="009F5402" w:rsidRDefault="009F5402" w:rsidP="009F5402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9F5402" w:rsidRPr="009F5402" w:rsidRDefault="009F5402" w:rsidP="009F5402">
      <w:pPr>
        <w:widowControl w:val="0"/>
        <w:spacing w:after="0" w:line="28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  </w:t>
      </w:r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Една от мерките на въздействие е включване на тези деца в дейностите на ЦПЛР.</w:t>
      </w:r>
    </w:p>
    <w:p w:rsidR="009F5402" w:rsidRPr="009F5402" w:rsidRDefault="009F5402" w:rsidP="009F5402">
      <w:pPr>
        <w:widowControl w:val="0"/>
        <w:numPr>
          <w:ilvl w:val="0"/>
          <w:numId w:val="4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Поддържане на връзка между </w:t>
      </w:r>
      <w:r w:rsidR="00962D86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ръководителя на съответния клуб</w:t>
      </w:r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и родителите на ученика, застрашен от отпадане, </w:t>
      </w:r>
    </w:p>
    <w:p w:rsidR="009F5402" w:rsidRPr="009F5402" w:rsidRDefault="009F5402" w:rsidP="009F5402">
      <w:pPr>
        <w:widowControl w:val="0"/>
        <w:numPr>
          <w:ilvl w:val="0"/>
          <w:numId w:val="4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Включване на учениците в риск в дейности, заложени в календара на центъра, с цел повишаване на мотивацията им за учене и развиване на чувство за отговорност и приобщаване към социалната среда.Участие в клубове по интереси, спортни дейности, състезания и мероприятия</w:t>
      </w:r>
    </w:p>
    <w:p w:rsidR="009F5402" w:rsidRPr="009F5402" w:rsidRDefault="009F5402" w:rsidP="009F5402">
      <w:pPr>
        <w:widowControl w:val="0"/>
        <w:numPr>
          <w:ilvl w:val="0"/>
          <w:numId w:val="4"/>
        </w:numPr>
        <w:tabs>
          <w:tab w:val="left" w:pos="134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Разработване на ваканционни програми в</w:t>
      </w:r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eastAsia="bg-BG" w:bidi="bg-BG"/>
        </w:rPr>
        <w:t xml:space="preserve"> </w:t>
      </w:r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ЦПЛР „Маша </w:t>
      </w:r>
      <w:proofErr w:type="spellStart"/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Белмустакова</w:t>
      </w:r>
      <w:proofErr w:type="spellEnd"/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“.</w:t>
      </w:r>
    </w:p>
    <w:p w:rsidR="009F5402" w:rsidRPr="009F5402" w:rsidRDefault="009F5402" w:rsidP="009F5402">
      <w:pPr>
        <w:widowControl w:val="0"/>
        <w:spacing w:after="0" w:line="286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9F5402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.</w:t>
      </w:r>
    </w:p>
    <w:p w:rsidR="009F5402" w:rsidRDefault="009F5402" w:rsidP="009F5402">
      <w:pPr>
        <w:widowControl w:val="0"/>
        <w:shd w:val="clear" w:color="auto" w:fill="FFFFFF"/>
        <w:tabs>
          <w:tab w:val="left" w:pos="631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u w:val="single"/>
          <w:lang w:val="bg-BG" w:eastAsia="bg-BG" w:bidi="bg-BG"/>
        </w:rPr>
      </w:pPr>
      <w:r w:rsidRPr="009F5402">
        <w:rPr>
          <w:rFonts w:ascii="Times New Roman" w:eastAsia="Times New Roman" w:hAnsi="Times New Roman" w:cs="Times New Roman"/>
          <w:i/>
          <w:iCs/>
          <w:color w:val="000000"/>
          <w:lang w:val="bg-BG" w:eastAsia="bg-BG" w:bidi="bg-BG"/>
        </w:rPr>
        <w:t xml:space="preserve">А- </w:t>
      </w:r>
      <w:r w:rsidRPr="009F5402">
        <w:rPr>
          <w:rFonts w:ascii="Times New Roman" w:eastAsia="Times New Roman" w:hAnsi="Times New Roman" w:cs="Times New Roman"/>
          <w:color w:val="000000"/>
          <w:u w:val="single"/>
          <w:lang w:val="bg-BG" w:eastAsia="bg-BG" w:bidi="bg-BG"/>
        </w:rPr>
        <w:t xml:space="preserve">Кадрова осигуреност в ЦПЛР „Маша </w:t>
      </w:r>
      <w:proofErr w:type="spellStart"/>
      <w:r w:rsidRPr="009F5402">
        <w:rPr>
          <w:rFonts w:ascii="Times New Roman" w:eastAsia="Times New Roman" w:hAnsi="Times New Roman" w:cs="Times New Roman"/>
          <w:color w:val="000000"/>
          <w:u w:val="single"/>
          <w:lang w:val="bg-BG" w:eastAsia="bg-BG" w:bidi="bg-BG"/>
        </w:rPr>
        <w:t>Белмустакова</w:t>
      </w:r>
      <w:proofErr w:type="spellEnd"/>
      <w:r w:rsidRPr="009F5402">
        <w:rPr>
          <w:rFonts w:ascii="Times New Roman" w:eastAsia="Times New Roman" w:hAnsi="Times New Roman" w:cs="Times New Roman"/>
          <w:color w:val="000000"/>
          <w:u w:val="single"/>
          <w:lang w:val="bg-BG" w:eastAsia="bg-BG" w:bidi="bg-BG"/>
        </w:rPr>
        <w:t>“ за провеждането на политиката</w:t>
      </w:r>
      <w:r w:rsidRPr="009F5402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 </w:t>
      </w:r>
      <w:r w:rsidRPr="009F5402">
        <w:rPr>
          <w:rFonts w:ascii="Times New Roman" w:eastAsia="Times New Roman" w:hAnsi="Times New Roman" w:cs="Times New Roman"/>
          <w:color w:val="000000"/>
          <w:u w:val="single"/>
          <w:lang w:val="bg-BG" w:eastAsia="bg-BG" w:bidi="bg-BG"/>
        </w:rPr>
        <w:t>за приобщаващо образование</w:t>
      </w:r>
    </w:p>
    <w:p w:rsidR="00E97ED9" w:rsidRDefault="00E97ED9" w:rsidP="00E97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proofErr w:type="spellStart"/>
      <w:proofErr w:type="gram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последните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години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различни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поводи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преден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излиза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проблемът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липсата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правоспособни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учители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трудоспособна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ъзр</w:t>
      </w:r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Допълнителен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проблем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педагогическата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работещите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системата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предучилищното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училищното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7ED9" w:rsidRDefault="00E97ED9" w:rsidP="00E97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ЦПЛР и ръководните кадри от Община Борован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срещат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значителни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трудности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привличането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млади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мотивирани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педагогически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кадри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реализирането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тази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необходимо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предлагането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привлекателни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постижимо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ресурсите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разполага</w:t>
      </w:r>
      <w:proofErr w:type="spellEnd"/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ЦПЛР и Община Борован</w:t>
      </w:r>
      <w:r w:rsidRPr="001403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</w:p>
    <w:p w:rsidR="00E97ED9" w:rsidRDefault="00E97ED9" w:rsidP="00E97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По –голяма част от педагогическите специалисти и лекторите в ЦПЛР са пътуващи,което още повече усложнява тяхната работа.</w:t>
      </w:r>
    </w:p>
    <w:p w:rsidR="00E91140" w:rsidRDefault="00E91140" w:rsidP="00E97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91140" w:rsidRDefault="00E91140" w:rsidP="00E97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91140" w:rsidRDefault="00E91140" w:rsidP="00E91140">
      <w:pPr>
        <w:widowControl w:val="0"/>
        <w:spacing w:after="252" w:line="210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g-BG" w:eastAsia="bg-BG" w:bidi="bg-BG"/>
        </w:rPr>
      </w:pPr>
      <w:r w:rsidRPr="00E91140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g-BG" w:eastAsia="bg-BG" w:bidi="bg-BG"/>
        </w:rPr>
        <w:t xml:space="preserve"> </w:t>
      </w:r>
      <w:r w:rsidRPr="00E9114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bg-BG" w:bidi="bg-BG"/>
        </w:rPr>
        <w:t xml:space="preserve">        </w:t>
      </w:r>
    </w:p>
    <w:p w:rsidR="00E91140" w:rsidRDefault="00E91140" w:rsidP="00E91140">
      <w:pPr>
        <w:widowControl w:val="0"/>
        <w:spacing w:after="252" w:line="210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g-BG" w:eastAsia="bg-BG" w:bidi="bg-BG"/>
        </w:rPr>
      </w:pPr>
    </w:p>
    <w:p w:rsidR="00E91140" w:rsidRDefault="00E91140" w:rsidP="00E91140">
      <w:pPr>
        <w:widowControl w:val="0"/>
        <w:spacing w:after="252" w:line="210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g-BG" w:eastAsia="bg-BG" w:bidi="bg-BG"/>
        </w:rPr>
      </w:pPr>
    </w:p>
    <w:p w:rsidR="00E91140" w:rsidRDefault="00E91140" w:rsidP="00E91140">
      <w:pPr>
        <w:widowControl w:val="0"/>
        <w:spacing w:after="252" w:line="210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g-BG" w:eastAsia="bg-BG" w:bidi="bg-BG"/>
        </w:rPr>
      </w:pPr>
    </w:p>
    <w:p w:rsidR="00E91140" w:rsidRPr="00E91140" w:rsidRDefault="00E91140" w:rsidP="00E91140">
      <w:pPr>
        <w:widowControl w:val="0"/>
        <w:spacing w:after="252" w:line="210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g-BG" w:eastAsia="bg-BG" w:bidi="bg-BG"/>
        </w:rPr>
      </w:pPr>
      <w:r w:rsidRPr="00E9114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bg-BG" w:bidi="bg-BG"/>
        </w:rPr>
        <w:t xml:space="preserve"> </w:t>
      </w:r>
      <w:proofErr w:type="gramStart"/>
      <w:r w:rsidRPr="00E9114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bg-BG" w:bidi="bg-BG"/>
        </w:rPr>
        <w:t xml:space="preserve">III  </w:t>
      </w:r>
      <w:r w:rsidRPr="00E91140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g-BG" w:eastAsia="bg-BG" w:bidi="bg-BG"/>
        </w:rPr>
        <w:t>ВИЗИЯ</w:t>
      </w:r>
      <w:proofErr w:type="gramEnd"/>
    </w:p>
    <w:p w:rsidR="00E91140" w:rsidRPr="00E91140" w:rsidRDefault="00E91140" w:rsidP="00E91140">
      <w:pPr>
        <w:widowControl w:val="0"/>
        <w:spacing w:after="605" w:line="291" w:lineRule="exact"/>
        <w:ind w:left="160" w:right="2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  <w:t xml:space="preserve">   </w:t>
      </w:r>
      <w:r w:rsidRPr="00E9114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  <w:t xml:space="preserve">Равен достъп до образование и подкрепа за личностно развитие на депата и учениците в община Борован- предпоставка за равноправие, социално включване н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  <w:t>пълноценна личностна реализация.</w:t>
      </w:r>
      <w:r w:rsidRPr="00E9114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  <w:t xml:space="preserve"> </w:t>
      </w:r>
    </w:p>
    <w:p w:rsidR="00E91140" w:rsidRPr="00E91140" w:rsidRDefault="00E91140" w:rsidP="00E91140">
      <w:pPr>
        <w:widowControl w:val="0"/>
        <w:spacing w:after="338" w:line="210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g-BG" w:eastAsia="bg-BG" w:bidi="bg-BG"/>
        </w:rPr>
      </w:pPr>
      <w:r w:rsidRPr="00E91140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bg-BG" w:bidi="bg-BG"/>
        </w:rPr>
        <w:t xml:space="preserve">   IV.</w:t>
      </w:r>
      <w:r w:rsidRPr="00E91140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g-BG" w:eastAsia="bg-BG" w:bidi="bg-BG"/>
        </w:rPr>
        <w:t xml:space="preserve"> СТРАТЕГИЧЕСКИ ЦЕЛИ</w:t>
      </w:r>
    </w:p>
    <w:p w:rsidR="00E91140" w:rsidRPr="00E91140" w:rsidRDefault="00E91140" w:rsidP="00E91140">
      <w:pPr>
        <w:widowControl w:val="0"/>
        <w:spacing w:after="593" w:line="334" w:lineRule="exact"/>
        <w:ind w:left="20" w:right="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val="bg-BG" w:eastAsia="bg-BG" w:bidi="bg-BG"/>
        </w:rPr>
      </w:pPr>
      <w:r w:rsidRPr="00E91140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g-BG" w:eastAsia="bg-BG" w:bidi="bg-BG"/>
        </w:rPr>
        <w:t>Стратегическа цел 1</w:t>
      </w:r>
      <w:r w:rsidRPr="00E91140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: </w:t>
      </w:r>
      <w:r w:rsidRPr="00E9114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Осигуряване на необходимите условия в ЦПЛР „Маша </w:t>
      </w:r>
      <w:proofErr w:type="spellStart"/>
      <w:r w:rsidRPr="00E9114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Белмустакова</w:t>
      </w:r>
      <w:proofErr w:type="spellEnd"/>
      <w:r w:rsidRPr="00E9114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“ за развитие на потенциала на децата и учениците според индивидуалните им нужди, стимулиране на личностната изява, при предоставянето на обща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и допълнителна </w:t>
      </w:r>
      <w:r w:rsidRPr="00E9114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подкрепа за личностно развитие на децата и учениците.</w:t>
      </w:r>
      <w:r w:rsidRPr="00E91140">
        <w:rPr>
          <w:rFonts w:ascii="Times New Roman" w:eastAsia="Times New Roman" w:hAnsi="Times New Roman" w:cs="Times New Roman"/>
          <w:bCs/>
          <w:i/>
          <w:iCs/>
          <w:color w:val="000000"/>
          <w:lang w:val="bg-BG" w:eastAsia="bg-BG" w:bidi="bg-BG"/>
        </w:rPr>
        <w:t xml:space="preserve"> </w:t>
      </w:r>
    </w:p>
    <w:p w:rsidR="00E91140" w:rsidRPr="00E91140" w:rsidRDefault="00E91140" w:rsidP="00E91140">
      <w:pPr>
        <w:widowControl w:val="0"/>
        <w:spacing w:after="593" w:line="334" w:lineRule="exact"/>
        <w:ind w:left="20" w:right="20"/>
        <w:jc w:val="both"/>
        <w:rPr>
          <w:rFonts w:ascii="Times New Roman" w:eastAsia="Times New Roman" w:hAnsi="Times New Roman" w:cs="Times New Roman"/>
          <w:bCs/>
          <w:iCs/>
          <w:color w:val="000000"/>
          <w:lang w:val="bg-BG" w:eastAsia="bg-BG" w:bidi="bg-BG"/>
        </w:rPr>
      </w:pPr>
      <w:r w:rsidRPr="00E91140">
        <w:rPr>
          <w:rFonts w:ascii="Times New Roman" w:eastAsia="Times New Roman" w:hAnsi="Times New Roman" w:cs="Times New Roman"/>
          <w:b/>
          <w:bCs/>
          <w:iCs/>
          <w:color w:val="000000"/>
          <w:lang w:val="bg-BG" w:eastAsia="bg-BG" w:bidi="bg-BG"/>
        </w:rPr>
        <w:t>Специфична цел</w:t>
      </w:r>
      <w:r w:rsidRPr="00E91140">
        <w:rPr>
          <w:rFonts w:ascii="Times New Roman" w:eastAsia="Times New Roman" w:hAnsi="Times New Roman" w:cs="Times New Roman"/>
          <w:bCs/>
          <w:iCs/>
          <w:color w:val="000000"/>
          <w:lang w:val="bg-BG" w:eastAsia="bg-BG" w:bidi="bg-BG"/>
        </w:rPr>
        <w:t xml:space="preserve"> 1.</w:t>
      </w:r>
      <w:proofErr w:type="spellStart"/>
      <w:r w:rsidRPr="00E91140">
        <w:rPr>
          <w:rFonts w:ascii="Times New Roman" w:eastAsia="Times New Roman" w:hAnsi="Times New Roman" w:cs="Times New Roman"/>
          <w:bCs/>
          <w:iCs/>
          <w:color w:val="000000"/>
          <w:lang w:val="bg-BG" w:eastAsia="bg-BG" w:bidi="bg-BG"/>
        </w:rPr>
        <w:t>1</w:t>
      </w:r>
      <w:proofErr w:type="spellEnd"/>
      <w:r w:rsidRPr="00E91140">
        <w:rPr>
          <w:rFonts w:ascii="Times New Roman" w:eastAsia="Times New Roman" w:hAnsi="Times New Roman" w:cs="Times New Roman"/>
          <w:bCs/>
          <w:i/>
          <w:iCs/>
          <w:color w:val="000000"/>
          <w:lang w:val="bg-BG" w:eastAsia="bg-BG" w:bidi="bg-BG"/>
        </w:rPr>
        <w:t xml:space="preserve">. </w:t>
      </w:r>
      <w:r w:rsidRPr="00E91140">
        <w:rPr>
          <w:rFonts w:ascii="Times New Roman" w:eastAsia="Times New Roman" w:hAnsi="Times New Roman" w:cs="Times New Roman"/>
          <w:bCs/>
          <w:iCs/>
          <w:color w:val="000000"/>
          <w:lang w:val="bg-BG" w:eastAsia="bg-BG" w:bidi="bg-BG"/>
        </w:rPr>
        <w:t>Осигуряване на подходяща физическа, психологическа и социални среда за развитие на способностите и уменията на учениците</w:t>
      </w:r>
      <w:r w:rsidR="00962D86">
        <w:rPr>
          <w:rFonts w:ascii="Times New Roman" w:eastAsia="Times New Roman" w:hAnsi="Times New Roman" w:cs="Times New Roman"/>
          <w:bCs/>
          <w:iCs/>
          <w:color w:val="000000"/>
          <w:lang w:val="bg-BG" w:eastAsia="bg-BG" w:bidi="bg-BG"/>
        </w:rPr>
        <w:t>.</w:t>
      </w:r>
    </w:p>
    <w:p w:rsidR="00E91140" w:rsidRPr="00E91140" w:rsidRDefault="00E91140" w:rsidP="00E91140">
      <w:pPr>
        <w:widowControl w:val="0"/>
        <w:spacing w:after="593" w:line="334" w:lineRule="exact"/>
        <w:ind w:left="20" w:right="20"/>
        <w:jc w:val="both"/>
        <w:rPr>
          <w:rFonts w:ascii="Times New Roman" w:eastAsia="Times New Roman" w:hAnsi="Times New Roman" w:cs="Times New Roman"/>
          <w:bCs/>
          <w:iCs/>
          <w:color w:val="000000"/>
          <w:lang w:val="bg-BG" w:eastAsia="bg-BG" w:bidi="bg-BG"/>
        </w:rPr>
      </w:pPr>
      <w:r w:rsidRPr="00E91140">
        <w:rPr>
          <w:rFonts w:ascii="Times New Roman" w:eastAsia="Times New Roman" w:hAnsi="Times New Roman" w:cs="Times New Roman"/>
          <w:b/>
          <w:bCs/>
          <w:iCs/>
          <w:color w:val="000000"/>
          <w:lang w:val="bg-BG" w:eastAsia="bg-BG" w:bidi="bg-BG"/>
        </w:rPr>
        <w:t>Специфична цел</w:t>
      </w:r>
      <w:r w:rsidRPr="00E91140">
        <w:rPr>
          <w:rFonts w:ascii="Times New Roman" w:eastAsia="Times New Roman" w:hAnsi="Times New Roman" w:cs="Times New Roman"/>
          <w:bCs/>
          <w:iCs/>
          <w:color w:val="000000"/>
          <w:lang w:val="bg-BG" w:eastAsia="bg-BG" w:bidi="bg-BG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lang w:val="bg-BG" w:eastAsia="bg-BG" w:bidi="bg-BG"/>
        </w:rPr>
        <w:t>1.2.</w:t>
      </w:r>
      <w:r w:rsidRPr="00E91140">
        <w:rPr>
          <w:rFonts w:ascii="Times New Roman" w:eastAsia="Times New Roman" w:hAnsi="Times New Roman" w:cs="Times New Roman"/>
          <w:bCs/>
          <w:iCs/>
          <w:color w:val="000000"/>
          <w:lang w:val="bg-BG" w:eastAsia="bg-BG" w:bidi="bg-BG"/>
        </w:rPr>
        <w:t xml:space="preserve"> Развитие на личностни качества, социални и творчески умения и изяви на способностите в областта на науките, технологиите, изкуствата, спорта, глобалното, гражданското, здравното и интеркултурното образование, образованието за устойчиво развитие, както и за придобиване на умения за лидерство.</w:t>
      </w:r>
    </w:p>
    <w:p w:rsidR="00E91140" w:rsidRDefault="00E91140" w:rsidP="00E91140">
      <w:pPr>
        <w:widowControl w:val="0"/>
        <w:spacing w:after="593" w:line="334" w:lineRule="exact"/>
        <w:ind w:left="20" w:right="20"/>
        <w:jc w:val="both"/>
        <w:rPr>
          <w:rFonts w:ascii="Times New Roman" w:eastAsia="Times New Roman" w:hAnsi="Times New Roman" w:cs="Times New Roman"/>
          <w:bCs/>
          <w:iCs/>
          <w:color w:val="000000"/>
          <w:lang w:val="bg-BG" w:eastAsia="bg-BG" w:bidi="bg-BG"/>
        </w:rPr>
      </w:pPr>
      <w:r w:rsidRPr="00E91140">
        <w:rPr>
          <w:rFonts w:ascii="Times New Roman" w:eastAsia="Times New Roman" w:hAnsi="Times New Roman" w:cs="Times New Roman"/>
          <w:bCs/>
          <w:iCs/>
          <w:color w:val="000000"/>
          <w:lang w:val="bg-BG" w:eastAsia="bg-BG" w:bidi="bg-BG"/>
        </w:rPr>
        <w:t xml:space="preserve"> </w:t>
      </w:r>
      <w:r w:rsidRPr="00E91140">
        <w:rPr>
          <w:rFonts w:ascii="Times New Roman" w:eastAsia="Times New Roman" w:hAnsi="Times New Roman" w:cs="Times New Roman"/>
          <w:b/>
          <w:bCs/>
          <w:iCs/>
          <w:color w:val="000000"/>
          <w:lang w:val="bg-BG" w:eastAsia="bg-BG" w:bidi="bg-BG"/>
        </w:rPr>
        <w:t>Специфична цел</w:t>
      </w:r>
      <w:r w:rsidRPr="00E91140">
        <w:rPr>
          <w:rFonts w:ascii="Times New Roman" w:eastAsia="Times New Roman" w:hAnsi="Times New Roman" w:cs="Times New Roman"/>
          <w:bCs/>
          <w:iCs/>
          <w:color w:val="000000"/>
          <w:lang w:val="bg-BG" w:eastAsia="bg-BG" w:bidi="bg-BG"/>
        </w:rPr>
        <w:t xml:space="preserve"> 1.3Превенция на тормоза и насилието</w:t>
      </w:r>
      <w:r>
        <w:rPr>
          <w:rFonts w:ascii="Times New Roman" w:eastAsia="Times New Roman" w:hAnsi="Times New Roman" w:cs="Times New Roman"/>
          <w:bCs/>
          <w:iCs/>
          <w:color w:val="000000"/>
          <w:lang w:val="bg-BG" w:eastAsia="bg-BG" w:bidi="bg-BG"/>
        </w:rPr>
        <w:t>.</w:t>
      </w:r>
    </w:p>
    <w:p w:rsidR="00480A94" w:rsidRDefault="00480A94" w:rsidP="00480A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480A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Стратегическа цел 2: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sz w:val="24"/>
          <w:szCs w:val="24"/>
        </w:rPr>
        <w:t>Изграждане</w:t>
      </w:r>
      <w:proofErr w:type="spellEnd"/>
      <w:r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sz w:val="24"/>
          <w:szCs w:val="24"/>
        </w:rPr>
        <w:t>работещ</w:t>
      </w:r>
      <w:proofErr w:type="spellEnd"/>
      <w:r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sz w:val="24"/>
          <w:szCs w:val="24"/>
        </w:rPr>
        <w:t>модел</w:t>
      </w:r>
      <w:proofErr w:type="spellEnd"/>
      <w:r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sz w:val="24"/>
          <w:szCs w:val="24"/>
        </w:rPr>
        <w:t>предоставяне</w:t>
      </w:r>
      <w:proofErr w:type="spellEnd"/>
      <w:r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sz w:val="24"/>
          <w:szCs w:val="24"/>
        </w:rPr>
        <w:t>допълнителна</w:t>
      </w:r>
      <w:proofErr w:type="spellEnd"/>
      <w:r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sz w:val="24"/>
          <w:szCs w:val="24"/>
        </w:rPr>
        <w:t>подкрепа</w:t>
      </w:r>
      <w:proofErr w:type="spellEnd"/>
      <w:r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9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децата със СОП , както и </w:t>
      </w:r>
      <w:proofErr w:type="spellStart"/>
      <w:r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създаване</w:t>
      </w:r>
      <w:proofErr w:type="spellEnd"/>
      <w:r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възможности</w:t>
      </w:r>
      <w:proofErr w:type="spellEnd"/>
      <w:r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развитие и участие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тези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деца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ученици</w:t>
      </w:r>
      <w:proofErr w:type="spellEnd"/>
      <w:r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във</w:t>
      </w:r>
      <w:proofErr w:type="spellEnd"/>
      <w:r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всички</w:t>
      </w:r>
      <w:proofErr w:type="spellEnd"/>
      <w:r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аспекти</w:t>
      </w:r>
      <w:proofErr w:type="spellEnd"/>
      <w:r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живота на </w:t>
      </w:r>
      <w:proofErr w:type="spellStart"/>
      <w:r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общността</w:t>
      </w:r>
      <w:proofErr w:type="spellEnd"/>
      <w:r w:rsidRPr="00B92F0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80A94" w:rsidRPr="00E91140" w:rsidRDefault="00480A94" w:rsidP="00E91140">
      <w:pPr>
        <w:widowControl w:val="0"/>
        <w:spacing w:after="593" w:line="334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val="bg-BG" w:eastAsia="bg-BG" w:bidi="bg-BG"/>
        </w:rPr>
      </w:pPr>
    </w:p>
    <w:p w:rsidR="00E91140" w:rsidRPr="00E91140" w:rsidRDefault="00E91140" w:rsidP="00E91140">
      <w:pPr>
        <w:widowControl w:val="0"/>
        <w:spacing w:after="593" w:line="334" w:lineRule="exact"/>
        <w:ind w:left="20" w:right="20"/>
        <w:rPr>
          <w:rFonts w:ascii="Times New Roman" w:eastAsia="Courier New" w:hAnsi="Times New Roman" w:cs="Times New Roman"/>
          <w:color w:val="000000"/>
          <w:sz w:val="21"/>
          <w:szCs w:val="21"/>
          <w:lang w:val="bg-BG" w:eastAsia="bg-BG" w:bidi="bg-BG"/>
        </w:rPr>
      </w:pPr>
      <w:r w:rsidRPr="00E91140">
        <w:rPr>
          <w:rFonts w:ascii="Times New Roman" w:eastAsia="Courier New" w:hAnsi="Times New Roman" w:cs="Times New Roman"/>
          <w:b/>
          <w:bCs/>
          <w:color w:val="000000"/>
          <w:sz w:val="21"/>
          <w:szCs w:val="21"/>
          <w:lang w:val="bg-BG" w:eastAsia="bg-BG" w:bidi="bg-BG"/>
        </w:rPr>
        <w:t xml:space="preserve">Стратегическа цел </w:t>
      </w:r>
      <w:r w:rsidR="00480A94">
        <w:rPr>
          <w:rFonts w:ascii="Times New Roman" w:eastAsia="Courier New" w:hAnsi="Times New Roman" w:cs="Times New Roman"/>
          <w:b/>
          <w:bCs/>
          <w:color w:val="000000"/>
          <w:sz w:val="21"/>
          <w:szCs w:val="21"/>
          <w:lang w:val="bg-BG" w:eastAsia="bg-BG" w:bidi="bg-BG"/>
        </w:rPr>
        <w:t>3</w:t>
      </w:r>
      <w:r w:rsidRPr="00E91140">
        <w:rPr>
          <w:rFonts w:ascii="Times New Roman" w:eastAsia="Courier New" w:hAnsi="Times New Roman" w:cs="Times New Roman"/>
          <w:b/>
          <w:bCs/>
          <w:color w:val="000000"/>
          <w:sz w:val="21"/>
          <w:szCs w:val="21"/>
          <w:lang w:val="bg-BG" w:eastAsia="bg-BG" w:bidi="bg-BG"/>
        </w:rPr>
        <w:t xml:space="preserve">: </w:t>
      </w:r>
      <w:r w:rsidRPr="00E91140">
        <w:rPr>
          <w:rFonts w:ascii="Times New Roman" w:eastAsia="Courier New" w:hAnsi="Times New Roman" w:cs="Times New Roman"/>
          <w:color w:val="000000"/>
          <w:sz w:val="21"/>
          <w:szCs w:val="21"/>
          <w:lang w:val="bg-BG" w:eastAsia="bg-BG" w:bidi="bg-BG"/>
        </w:rPr>
        <w:t xml:space="preserve">Подобряване на социалната и психологическата среда в ЦПЛР „Маша </w:t>
      </w:r>
      <w:proofErr w:type="spellStart"/>
      <w:r w:rsidRPr="00E91140">
        <w:rPr>
          <w:rFonts w:ascii="Times New Roman" w:eastAsia="Courier New" w:hAnsi="Times New Roman" w:cs="Times New Roman"/>
          <w:color w:val="000000"/>
          <w:sz w:val="21"/>
          <w:szCs w:val="21"/>
          <w:lang w:val="bg-BG" w:eastAsia="bg-BG" w:bidi="bg-BG"/>
        </w:rPr>
        <w:t>Белмустакова</w:t>
      </w:r>
      <w:proofErr w:type="spellEnd"/>
      <w:r w:rsidRPr="00E91140">
        <w:rPr>
          <w:rFonts w:ascii="Times New Roman" w:eastAsia="Courier New" w:hAnsi="Times New Roman" w:cs="Times New Roman"/>
          <w:color w:val="000000"/>
          <w:sz w:val="21"/>
          <w:szCs w:val="21"/>
          <w:lang w:val="bg-BG" w:eastAsia="bg-BG" w:bidi="bg-BG"/>
        </w:rPr>
        <w:t xml:space="preserve">“, предоставящи подкрепа за личностно развитие на децата и учениците, чрез повишаване на компетентностите на педагогическия персонал и изграждане на позитивен организационен климат. </w:t>
      </w:r>
    </w:p>
    <w:p w:rsidR="00E91140" w:rsidRPr="00EA764D" w:rsidRDefault="00E91140" w:rsidP="00EA764D">
      <w:pPr>
        <w:widowControl w:val="0"/>
        <w:spacing w:after="593" w:line="334" w:lineRule="exact"/>
        <w:ind w:left="20" w:right="20"/>
        <w:jc w:val="both"/>
        <w:rPr>
          <w:rFonts w:ascii="Times New Roman" w:eastAsia="Courier New" w:hAnsi="Times New Roman" w:cs="Times New Roman"/>
          <w:iCs/>
          <w:color w:val="000000"/>
          <w:lang w:val="bg-BG" w:eastAsia="bg-BG" w:bidi="bg-BG"/>
        </w:rPr>
      </w:pPr>
      <w:r w:rsidRPr="00EA764D">
        <w:rPr>
          <w:rFonts w:ascii="Times New Roman" w:eastAsia="Courier New" w:hAnsi="Times New Roman" w:cs="Times New Roman"/>
          <w:b/>
          <w:iCs/>
          <w:color w:val="000000"/>
          <w:lang w:val="bg-BG" w:eastAsia="bg-BG" w:bidi="bg-BG"/>
        </w:rPr>
        <w:t xml:space="preserve">Специфична цел </w:t>
      </w:r>
      <w:r w:rsidR="00480A94">
        <w:rPr>
          <w:rFonts w:ascii="Times New Roman" w:eastAsia="Courier New" w:hAnsi="Times New Roman" w:cs="Times New Roman"/>
          <w:b/>
          <w:bCs/>
          <w:color w:val="000000"/>
          <w:sz w:val="21"/>
          <w:szCs w:val="21"/>
          <w:lang w:val="bg-BG" w:eastAsia="bg-BG" w:bidi="bg-BG"/>
        </w:rPr>
        <w:t>3</w:t>
      </w:r>
      <w:r w:rsidRPr="00E91140">
        <w:rPr>
          <w:rFonts w:ascii="Times New Roman" w:eastAsia="Courier New" w:hAnsi="Times New Roman" w:cs="Times New Roman"/>
          <w:b/>
          <w:bCs/>
          <w:color w:val="000000"/>
          <w:sz w:val="21"/>
          <w:szCs w:val="21"/>
          <w:lang w:val="bg-BG" w:eastAsia="bg-BG" w:bidi="bg-BG"/>
        </w:rPr>
        <w:t>.</w:t>
      </w:r>
      <w:r w:rsidRPr="00EA764D">
        <w:rPr>
          <w:rFonts w:ascii="Times New Roman" w:eastAsia="Courier New" w:hAnsi="Times New Roman" w:cs="Times New Roman"/>
          <w:b/>
          <w:iCs/>
          <w:color w:val="000000"/>
          <w:lang w:val="bg-BG" w:eastAsia="bg-BG" w:bidi="bg-BG"/>
        </w:rPr>
        <w:t xml:space="preserve"> 1.</w:t>
      </w:r>
      <w:r w:rsidRPr="00EA764D">
        <w:rPr>
          <w:rFonts w:ascii="Times New Roman" w:eastAsia="Courier New" w:hAnsi="Times New Roman" w:cs="Times New Roman"/>
          <w:iCs/>
          <w:color w:val="000000"/>
          <w:lang w:val="bg-BG" w:eastAsia="bg-BG" w:bidi="bg-BG"/>
        </w:rPr>
        <w:t xml:space="preserve"> Повишаване квалификацията на педагогическите специалисти от ЦПЛР „Маша </w:t>
      </w:r>
      <w:proofErr w:type="spellStart"/>
      <w:r w:rsidRPr="00EA764D">
        <w:rPr>
          <w:rFonts w:ascii="Times New Roman" w:eastAsia="Courier New" w:hAnsi="Times New Roman" w:cs="Times New Roman"/>
          <w:iCs/>
          <w:color w:val="000000"/>
          <w:lang w:val="bg-BG" w:eastAsia="bg-BG" w:bidi="bg-BG"/>
        </w:rPr>
        <w:t>Белмустакова</w:t>
      </w:r>
      <w:proofErr w:type="spellEnd"/>
      <w:r w:rsidRPr="00EA764D">
        <w:rPr>
          <w:rFonts w:ascii="Times New Roman" w:eastAsia="Courier New" w:hAnsi="Times New Roman" w:cs="Times New Roman"/>
          <w:iCs/>
          <w:color w:val="000000"/>
          <w:lang w:val="bg-BG" w:eastAsia="bg-BG" w:bidi="bg-BG"/>
        </w:rPr>
        <w:t>“в посока предоставяне на качествена обща  подкрепа</w:t>
      </w:r>
      <w:r w:rsidR="00EA764D">
        <w:rPr>
          <w:rFonts w:ascii="Times New Roman" w:eastAsia="Courier New" w:hAnsi="Times New Roman" w:cs="Times New Roman"/>
          <w:iCs/>
          <w:color w:val="000000"/>
          <w:lang w:val="bg-BG" w:eastAsia="bg-BG" w:bidi="bg-BG"/>
        </w:rPr>
        <w:t>.</w:t>
      </w:r>
    </w:p>
    <w:p w:rsidR="00E91140" w:rsidRPr="00480A94" w:rsidRDefault="00E91140" w:rsidP="00480A94">
      <w:pPr>
        <w:widowControl w:val="0"/>
        <w:spacing w:after="593" w:line="334" w:lineRule="exact"/>
        <w:ind w:left="20" w:righ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bg-BG" w:eastAsia="bg-BG" w:bidi="bg-BG"/>
        </w:rPr>
      </w:pPr>
      <w:r w:rsidRPr="00EA764D">
        <w:rPr>
          <w:rFonts w:ascii="Times New Roman" w:eastAsia="Courier New" w:hAnsi="Times New Roman" w:cs="Times New Roman"/>
          <w:b/>
          <w:iCs/>
          <w:color w:val="000000"/>
          <w:lang w:val="bg-BG" w:eastAsia="bg-BG" w:bidi="bg-BG"/>
        </w:rPr>
        <w:t xml:space="preserve">Специфична цел </w:t>
      </w:r>
      <w:r w:rsidR="00C0015D">
        <w:rPr>
          <w:rFonts w:ascii="Times New Roman" w:eastAsia="Courier New" w:hAnsi="Times New Roman" w:cs="Times New Roman"/>
          <w:b/>
          <w:iCs/>
          <w:color w:val="000000"/>
          <w:lang w:val="ru-RU" w:eastAsia="ru-RU" w:bidi="ru-RU"/>
        </w:rPr>
        <w:t>3</w:t>
      </w:r>
      <w:r w:rsidR="00EA764D">
        <w:rPr>
          <w:rFonts w:ascii="Times New Roman" w:eastAsia="Courier New" w:hAnsi="Times New Roman" w:cs="Times New Roman"/>
          <w:b/>
          <w:iCs/>
          <w:color w:val="000000"/>
          <w:lang w:val="ru-RU" w:eastAsia="ru-RU" w:bidi="ru-RU"/>
        </w:rPr>
        <w:t>.2.</w:t>
      </w:r>
      <w:r w:rsidRPr="00EA764D"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  <w:t xml:space="preserve"> Развитие на </w:t>
      </w:r>
      <w:r w:rsidRPr="00EA764D">
        <w:rPr>
          <w:rFonts w:ascii="Times New Roman" w:eastAsia="Courier New" w:hAnsi="Times New Roman" w:cs="Times New Roman"/>
          <w:iCs/>
          <w:color w:val="000000"/>
          <w:lang w:val="bg-BG" w:eastAsia="bg-BG" w:bidi="bg-BG"/>
        </w:rPr>
        <w:t xml:space="preserve">личностни </w:t>
      </w:r>
      <w:r w:rsidRPr="00EA764D"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  <w:t xml:space="preserve">качества, </w:t>
      </w:r>
      <w:r w:rsidRPr="00EA764D">
        <w:rPr>
          <w:rFonts w:ascii="Times New Roman" w:eastAsia="Courier New" w:hAnsi="Times New Roman" w:cs="Times New Roman"/>
          <w:iCs/>
          <w:color w:val="000000"/>
          <w:lang w:val="bg-BG" w:eastAsia="bg-BG" w:bidi="bg-BG"/>
        </w:rPr>
        <w:t xml:space="preserve">социални </w:t>
      </w:r>
      <w:r w:rsidRPr="00EA764D"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  <w:t xml:space="preserve">и творчески умения и </w:t>
      </w:r>
      <w:r w:rsidRPr="00EA764D">
        <w:rPr>
          <w:rFonts w:ascii="Times New Roman" w:eastAsia="Courier New" w:hAnsi="Times New Roman" w:cs="Times New Roman"/>
          <w:iCs/>
          <w:color w:val="000000"/>
          <w:lang w:val="bg-BG" w:eastAsia="bg-BG" w:bidi="bg-BG"/>
        </w:rPr>
        <w:t xml:space="preserve">изяви </w:t>
      </w:r>
      <w:r w:rsidRPr="00EA764D"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  <w:t xml:space="preserve">на </w:t>
      </w:r>
      <w:r w:rsidRPr="00EA764D">
        <w:rPr>
          <w:rFonts w:ascii="Times New Roman" w:eastAsia="Courier New" w:hAnsi="Times New Roman" w:cs="Times New Roman"/>
          <w:iCs/>
          <w:color w:val="000000"/>
          <w:lang w:val="bg-BG" w:eastAsia="bg-BG" w:bidi="bg-BG"/>
        </w:rPr>
        <w:t xml:space="preserve">способностите </w:t>
      </w:r>
      <w:r w:rsidRPr="00EA764D"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  <w:t xml:space="preserve">в </w:t>
      </w:r>
      <w:r w:rsidRPr="00EA764D">
        <w:rPr>
          <w:rFonts w:ascii="Times New Roman" w:eastAsia="Courier New" w:hAnsi="Times New Roman" w:cs="Times New Roman"/>
          <w:iCs/>
          <w:color w:val="000000"/>
          <w:lang w:val="bg-BG" w:eastAsia="bg-BG" w:bidi="bg-BG"/>
        </w:rPr>
        <w:t xml:space="preserve">областта </w:t>
      </w:r>
      <w:r w:rsidRPr="00EA764D"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  <w:t xml:space="preserve">на </w:t>
      </w:r>
      <w:r w:rsidRPr="00EA764D">
        <w:rPr>
          <w:rFonts w:ascii="Times New Roman" w:eastAsia="Courier New" w:hAnsi="Times New Roman" w:cs="Times New Roman"/>
          <w:iCs/>
          <w:color w:val="000000"/>
          <w:lang w:val="bg-BG" w:eastAsia="bg-BG" w:bidi="bg-BG"/>
        </w:rPr>
        <w:t xml:space="preserve">науките, технологиите, изкуствата, </w:t>
      </w:r>
      <w:r w:rsidRPr="00EA764D"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  <w:t xml:space="preserve">спорта, </w:t>
      </w:r>
    </w:p>
    <w:p w:rsidR="00D6273B" w:rsidRPr="00D6273B" w:rsidRDefault="00D6273B" w:rsidP="00D6273B">
      <w:pPr>
        <w:widowControl w:val="0"/>
        <w:spacing w:after="593" w:line="334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val="bg-BG" w:eastAsia="bg-BG" w:bidi="bg-BG"/>
        </w:rPr>
      </w:pPr>
      <w:r w:rsidRPr="00D6273B">
        <w:rPr>
          <w:rFonts w:ascii="Times New Roman" w:eastAsia="Times New Roman" w:hAnsi="Times New Roman" w:cs="Times New Roman"/>
          <w:b/>
          <w:bCs/>
          <w:iCs/>
          <w:color w:val="000000"/>
          <w:lang w:eastAsia="bg-BG" w:bidi="bg-BG"/>
        </w:rPr>
        <w:lastRenderedPageBreak/>
        <w:t xml:space="preserve">A/       </w:t>
      </w:r>
      <w:r w:rsidRPr="00D6273B">
        <w:rPr>
          <w:rFonts w:ascii="Times New Roman" w:eastAsia="Times New Roman" w:hAnsi="Times New Roman" w:cs="Times New Roman"/>
          <w:b/>
          <w:bCs/>
          <w:iCs/>
          <w:color w:val="000000"/>
          <w:lang w:val="bg-BG" w:eastAsia="bg-BG" w:bidi="bg-BG"/>
        </w:rPr>
        <w:t>Дейности по изпълнение на цел 1:</w:t>
      </w:r>
    </w:p>
    <w:p w:rsidR="00D6273B" w:rsidRPr="00D6273B" w:rsidRDefault="00D6273B" w:rsidP="00D6273B">
      <w:pPr>
        <w:framePr w:w="9889" w:wrap="notBeside" w:vAnchor="text" w:hAnchor="text" w:xAlign="center" w:y="1"/>
        <w:widowControl w:val="0"/>
        <w:numPr>
          <w:ilvl w:val="0"/>
          <w:numId w:val="5"/>
        </w:numPr>
        <w:spacing w:after="0" w:line="267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D6273B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Популяризиране чрез различни форми сред децата, учениците и родителите в училищата на възможностите за предоставяне на обща подкрепа за личностно развитие в ЦПЛР „Маша </w:t>
      </w:r>
      <w:proofErr w:type="spellStart"/>
      <w:r w:rsidRPr="00D6273B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Белмустакова</w:t>
      </w:r>
      <w:proofErr w:type="spellEnd"/>
      <w:r w:rsidRPr="00D6273B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“.</w:t>
      </w:r>
    </w:p>
    <w:p w:rsidR="00D6273B" w:rsidRPr="00D6273B" w:rsidRDefault="00D6273B" w:rsidP="00D6273B">
      <w:pPr>
        <w:framePr w:w="9889" w:wrap="notBeside" w:vAnchor="text" w:hAnchor="text" w:xAlign="center" w:y="1"/>
        <w:widowControl w:val="0"/>
        <w:numPr>
          <w:ilvl w:val="0"/>
          <w:numId w:val="5"/>
        </w:numPr>
        <w:spacing w:after="0" w:line="267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D6273B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Разширяване на видовете обща подкрепа за личностно развитие, предоставяни от ЦПЛР и увеличаване на броя на децата, участващи в тях.</w:t>
      </w:r>
    </w:p>
    <w:p w:rsidR="00D6273B" w:rsidRPr="00D6273B" w:rsidRDefault="00D6273B" w:rsidP="00D6273B">
      <w:pPr>
        <w:framePr w:w="9889" w:wrap="notBeside" w:vAnchor="text" w:hAnchor="text" w:xAlign="center" w:y="1"/>
        <w:widowControl w:val="0"/>
        <w:numPr>
          <w:ilvl w:val="0"/>
          <w:numId w:val="5"/>
        </w:numPr>
        <w:spacing w:after="0" w:line="267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D6273B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Осигуряване на всички видове специалисти, необходими за осъществяването на обща подкрепа за личностно развитие на децата и учениците, съобразно техните желания и потребности.</w:t>
      </w:r>
    </w:p>
    <w:p w:rsidR="00480A94" w:rsidRDefault="00D6273B" w:rsidP="00480A94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</w:pPr>
      <w:r w:rsidRPr="00480A9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Организиране и провеждане на групови и индивидуални занимания за децата и учениците за развитие на интересите, способностите и компетентностите в областта на науките, технологиите, изкуствата и спорта и изяви по интереси. Учредяване на морални и материални награди за децата и учениците на общинско, областно и национално ниво.</w:t>
      </w:r>
    </w:p>
    <w:p w:rsidR="00480A94" w:rsidRDefault="00D6273B" w:rsidP="00480A94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</w:pPr>
      <w:r w:rsidRPr="00480A9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Предоставяне на педагогическа и психологическа подкрепа, включително дейности за превенция на насилието и преодоляване на проблемното поведение.</w:t>
      </w:r>
    </w:p>
    <w:p w:rsidR="00D6273B" w:rsidRDefault="00D6273B" w:rsidP="00480A94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</w:pPr>
      <w:r w:rsidRPr="00480A9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Провеждане на превантивни кампании срещу агресията и тормоза в ЦПЛР „Маша </w:t>
      </w:r>
      <w:proofErr w:type="spellStart"/>
      <w:r w:rsidRPr="00480A9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Белмустакова</w:t>
      </w:r>
      <w:proofErr w:type="spellEnd"/>
      <w:r w:rsidRPr="00480A9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“ Организиране на спортни събития за утвърждаване на принципите на честната игра и ненасилие.</w:t>
      </w:r>
    </w:p>
    <w:p w:rsidR="00172F3B" w:rsidRDefault="00172F3B" w:rsidP="00172F3B">
      <w:pPr>
        <w:widowControl w:val="0"/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</w:pPr>
      <w:r w:rsidRPr="00172F3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  <w:t xml:space="preserve">В/ </w:t>
      </w:r>
      <w:r w:rsidRPr="00D6273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  <w:t>Дейности по изпълнение на цел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  <w:t xml:space="preserve"> 2</w:t>
      </w:r>
      <w:r w:rsidRPr="00D6273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  <w:t>:</w:t>
      </w:r>
    </w:p>
    <w:p w:rsidR="00C0015D" w:rsidRDefault="00C0015D" w:rsidP="00C0015D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Работещ екип за подкрепа личностното развитие на децата със СОП;</w:t>
      </w:r>
    </w:p>
    <w:p w:rsidR="00C0015D" w:rsidRDefault="00C0015D" w:rsidP="00C0015D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Осигурени всички необходими ресурси за работа на ЕПЛР;</w:t>
      </w:r>
    </w:p>
    <w:p w:rsidR="00C0015D" w:rsidRPr="00C0015D" w:rsidRDefault="00C0015D" w:rsidP="00C0015D">
      <w:pPr>
        <w:pStyle w:val="ac"/>
        <w:widowControl w:val="0"/>
        <w:numPr>
          <w:ilvl w:val="0"/>
          <w:numId w:val="5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Активно включване на децата и учениците  във всички възможни  изяви .</w:t>
      </w:r>
    </w:p>
    <w:p w:rsidR="003F1A8A" w:rsidRDefault="00480A94" w:rsidP="003F1A8A">
      <w:pPr>
        <w:widowControl w:val="0"/>
        <w:shd w:val="clear" w:color="auto" w:fill="FFFFFF"/>
        <w:spacing w:after="593" w:line="334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  <w:t>С</w:t>
      </w:r>
      <w:r w:rsidR="00D6273B" w:rsidRPr="00D6273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bg-BG" w:bidi="bg-BG"/>
        </w:rPr>
        <w:t xml:space="preserve">/     </w:t>
      </w:r>
      <w:r w:rsidR="00D6273B" w:rsidRPr="00D6273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  <w:t>Дейности по изпълнение на цел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  <w:t xml:space="preserve"> 3</w:t>
      </w:r>
      <w:r w:rsidR="00D6273B" w:rsidRPr="00D6273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  <w:t>:</w:t>
      </w:r>
    </w:p>
    <w:p w:rsidR="00480A94" w:rsidRPr="003F1A8A" w:rsidRDefault="00D6273B" w:rsidP="003F1A8A">
      <w:pPr>
        <w:pStyle w:val="ac"/>
        <w:widowControl w:val="0"/>
        <w:numPr>
          <w:ilvl w:val="0"/>
          <w:numId w:val="6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</w:pPr>
      <w:r w:rsidRPr="003F1A8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 Проучване на желанията и интересите на учениците за участие в занимания по интереси в </w:t>
      </w:r>
      <w:r w:rsidR="00C0015D" w:rsidRPr="003F1A8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ЦПЛР</w:t>
      </w:r>
      <w:r w:rsidRPr="003F1A8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.</w:t>
      </w:r>
    </w:p>
    <w:p w:rsidR="00D6273B" w:rsidRPr="00D6273B" w:rsidRDefault="00D6273B" w:rsidP="00480A94">
      <w:pPr>
        <w:widowControl w:val="0"/>
        <w:numPr>
          <w:ilvl w:val="0"/>
          <w:numId w:val="6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</w:pPr>
      <w:r w:rsidRPr="00D6273B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 Осигуряване на специалисти, организиране и провеждане на занимания по интереси в </w:t>
      </w:r>
      <w:r w:rsidR="00C0015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ЦПЛР</w:t>
      </w:r>
      <w:r w:rsidRPr="00D6273B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.</w:t>
      </w:r>
    </w:p>
    <w:p w:rsidR="00D6273B" w:rsidRPr="00D6273B" w:rsidRDefault="00D6273B" w:rsidP="00D6273B">
      <w:pPr>
        <w:widowControl w:val="0"/>
        <w:numPr>
          <w:ilvl w:val="0"/>
          <w:numId w:val="6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</w:pPr>
      <w:r w:rsidRPr="00D6273B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Подкрепа на развитието на ключовите компетентности на учениците чрез заниманията по интереси в областта на информатиката, п</w:t>
      </w:r>
      <w:r w:rsidR="00C0015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риродните науки и технологиите ;</w:t>
      </w:r>
    </w:p>
    <w:p w:rsidR="003F1A8A" w:rsidRDefault="00D6273B" w:rsidP="003F1A8A">
      <w:pPr>
        <w:widowControl w:val="0"/>
        <w:numPr>
          <w:ilvl w:val="0"/>
          <w:numId w:val="6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</w:pPr>
      <w:r w:rsidRPr="00D6273B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Осигуряване на дейности, свързани със спортни и спортно-туристически участия и изяви по проекти, програми и други на общинско, областно, национално и международно равнище</w:t>
      </w:r>
      <w:r w:rsidR="00C0015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;</w:t>
      </w:r>
    </w:p>
    <w:p w:rsidR="00D6273B" w:rsidRPr="003F1A8A" w:rsidRDefault="00D6273B" w:rsidP="003F1A8A">
      <w:pPr>
        <w:pStyle w:val="ac"/>
        <w:widowControl w:val="0"/>
        <w:numPr>
          <w:ilvl w:val="0"/>
          <w:numId w:val="6"/>
        </w:numPr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</w:pPr>
      <w:r w:rsidRPr="003F1A8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lastRenderedPageBreak/>
        <w:t xml:space="preserve"> Осигуряване на условия за осъществяване на дейностите по Националния календар за изяви по интереси за съответната учебна година</w:t>
      </w:r>
      <w:r w:rsidR="00962D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,</w:t>
      </w:r>
      <w:bookmarkStart w:id="0" w:name="_GoBack"/>
      <w:bookmarkEnd w:id="0"/>
      <w:r w:rsidRPr="003F1A8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 xml:space="preserve"> за развитие на способности в областта на науката, те</w:t>
      </w:r>
      <w:r w:rsidR="00C0015D" w:rsidRPr="003F1A8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  <w:t>хнологиите, изкуствата и спорта.</w:t>
      </w:r>
    </w:p>
    <w:p w:rsidR="003F1A8A" w:rsidRPr="008A4000" w:rsidRDefault="003F1A8A" w:rsidP="003F1A8A">
      <w:pPr>
        <w:pStyle w:val="50"/>
        <w:numPr>
          <w:ilvl w:val="0"/>
          <w:numId w:val="6"/>
        </w:numPr>
        <w:spacing w:after="593" w:line="334" w:lineRule="exact"/>
        <w:ind w:right="20"/>
        <w:jc w:val="both"/>
        <w:rPr>
          <w:b w:val="0"/>
        </w:rPr>
      </w:pPr>
      <w:proofErr w:type="spellStart"/>
      <w:r w:rsidRPr="008A4000">
        <w:rPr>
          <w:b w:val="0"/>
        </w:rPr>
        <w:t>Провеждане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на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вътрешно</w:t>
      </w:r>
      <w:proofErr w:type="spellEnd"/>
      <w:r>
        <w:rPr>
          <w:b w:val="0"/>
        </w:rPr>
        <w:t xml:space="preserve"> </w:t>
      </w:r>
      <w:proofErr w:type="spellStart"/>
      <w:r w:rsidRPr="008A4000">
        <w:rPr>
          <w:b w:val="0"/>
        </w:rPr>
        <w:t>институционална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квалификация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относно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възможностите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за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предоставяне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на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обща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подкрепа</w:t>
      </w:r>
      <w:proofErr w:type="spellEnd"/>
      <w:r w:rsidRPr="008A4000">
        <w:rPr>
          <w:b w:val="0"/>
        </w:rPr>
        <w:t xml:space="preserve"> и </w:t>
      </w:r>
      <w:proofErr w:type="spellStart"/>
      <w:r w:rsidRPr="008A4000">
        <w:rPr>
          <w:b w:val="0"/>
        </w:rPr>
        <w:t>работа</w:t>
      </w:r>
      <w:proofErr w:type="spellEnd"/>
      <w:r w:rsidRPr="008A4000">
        <w:rPr>
          <w:b w:val="0"/>
        </w:rPr>
        <w:t xml:space="preserve"> в </w:t>
      </w:r>
      <w:proofErr w:type="spellStart"/>
      <w:r w:rsidRPr="008A4000">
        <w:rPr>
          <w:b w:val="0"/>
        </w:rPr>
        <w:t>екип</w:t>
      </w:r>
      <w:proofErr w:type="spellEnd"/>
      <w:r w:rsidRPr="008A4000">
        <w:rPr>
          <w:b w:val="0"/>
        </w:rPr>
        <w:t>.</w:t>
      </w:r>
    </w:p>
    <w:p w:rsidR="003F1A8A" w:rsidRPr="008A4000" w:rsidRDefault="003F1A8A" w:rsidP="003F1A8A">
      <w:pPr>
        <w:pStyle w:val="50"/>
        <w:numPr>
          <w:ilvl w:val="0"/>
          <w:numId w:val="6"/>
        </w:numPr>
        <w:spacing w:after="593" w:line="334" w:lineRule="exact"/>
        <w:ind w:right="20"/>
        <w:jc w:val="both"/>
        <w:rPr>
          <w:b w:val="0"/>
        </w:rPr>
      </w:pPr>
      <w:proofErr w:type="spellStart"/>
      <w:r w:rsidRPr="008A4000">
        <w:rPr>
          <w:b w:val="0"/>
        </w:rPr>
        <w:t>Създаване</w:t>
      </w:r>
      <w:proofErr w:type="spellEnd"/>
      <w:r w:rsidRPr="008A4000">
        <w:rPr>
          <w:b w:val="0"/>
        </w:rPr>
        <w:t xml:space="preserve"> - </w:t>
      </w:r>
      <w:proofErr w:type="spellStart"/>
      <w:r w:rsidRPr="008A4000">
        <w:rPr>
          <w:b w:val="0"/>
        </w:rPr>
        <w:t>групи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за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популяризиране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на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добри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модели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на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работа</w:t>
      </w:r>
      <w:proofErr w:type="spellEnd"/>
      <w:r w:rsidRPr="008A4000">
        <w:rPr>
          <w:b w:val="0"/>
        </w:rPr>
        <w:t xml:space="preserve"> и </w:t>
      </w:r>
      <w:proofErr w:type="spellStart"/>
      <w:r w:rsidRPr="008A4000">
        <w:rPr>
          <w:b w:val="0"/>
        </w:rPr>
        <w:t>обмен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на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образователни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ресурси</w:t>
      </w:r>
      <w:proofErr w:type="spellEnd"/>
      <w:r w:rsidRPr="008A4000">
        <w:rPr>
          <w:b w:val="0"/>
        </w:rPr>
        <w:t>.</w:t>
      </w:r>
    </w:p>
    <w:p w:rsidR="006C3C28" w:rsidRPr="006C3C28" w:rsidRDefault="003F1A8A" w:rsidP="003F1A8A">
      <w:pPr>
        <w:pStyle w:val="50"/>
        <w:numPr>
          <w:ilvl w:val="0"/>
          <w:numId w:val="6"/>
        </w:numPr>
        <w:spacing w:after="593" w:line="334" w:lineRule="exact"/>
        <w:ind w:right="20"/>
        <w:jc w:val="both"/>
        <w:rPr>
          <w:b w:val="0"/>
        </w:rPr>
      </w:pPr>
      <w:proofErr w:type="spellStart"/>
      <w:r w:rsidRPr="008A4000">
        <w:rPr>
          <w:b w:val="0"/>
        </w:rPr>
        <w:t>Организиране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на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форуми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за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споделяне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на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добри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педагогически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практики</w:t>
      </w:r>
      <w:proofErr w:type="spellEnd"/>
      <w:r w:rsidRPr="008A4000">
        <w:rPr>
          <w:b w:val="0"/>
        </w:rPr>
        <w:t xml:space="preserve"> в </w:t>
      </w:r>
      <w:proofErr w:type="spellStart"/>
      <w:r w:rsidRPr="008A4000">
        <w:rPr>
          <w:b w:val="0"/>
        </w:rPr>
        <w:t>областта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на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предоставянето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на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общата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подкрепа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на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вътрешно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институционално</w:t>
      </w:r>
      <w:proofErr w:type="spellEnd"/>
      <w:r w:rsidRPr="008A4000">
        <w:rPr>
          <w:b w:val="0"/>
        </w:rPr>
        <w:t xml:space="preserve"> </w:t>
      </w:r>
      <w:proofErr w:type="spellStart"/>
      <w:r w:rsidRPr="008A4000">
        <w:rPr>
          <w:b w:val="0"/>
        </w:rPr>
        <w:t>ниво</w:t>
      </w:r>
      <w:proofErr w:type="spellEnd"/>
      <w:r w:rsidRPr="008A4000">
        <w:rPr>
          <w:b w:val="0"/>
        </w:rPr>
        <w:t>.</w:t>
      </w:r>
    </w:p>
    <w:p w:rsidR="003F1A8A" w:rsidRPr="00CC6343" w:rsidRDefault="003F1A8A" w:rsidP="003F1A8A">
      <w:pPr>
        <w:pStyle w:val="50"/>
        <w:numPr>
          <w:ilvl w:val="0"/>
          <w:numId w:val="6"/>
        </w:numPr>
        <w:spacing w:after="593" w:line="334" w:lineRule="exact"/>
        <w:ind w:right="20"/>
        <w:jc w:val="both"/>
        <w:rPr>
          <w:b w:val="0"/>
        </w:rPr>
      </w:pPr>
      <w:proofErr w:type="spellStart"/>
      <w:r w:rsidRPr="003F1A8A">
        <w:rPr>
          <w:b w:val="0"/>
        </w:rPr>
        <w:t>Насърчаване</w:t>
      </w:r>
      <w:proofErr w:type="spellEnd"/>
      <w:r w:rsidRPr="003F1A8A">
        <w:rPr>
          <w:b w:val="0"/>
        </w:rPr>
        <w:t xml:space="preserve">, </w:t>
      </w:r>
      <w:proofErr w:type="spellStart"/>
      <w:r w:rsidRPr="003F1A8A">
        <w:rPr>
          <w:b w:val="0"/>
        </w:rPr>
        <w:t>мотивиране</w:t>
      </w:r>
      <w:proofErr w:type="spellEnd"/>
      <w:r w:rsidRPr="003F1A8A">
        <w:rPr>
          <w:b w:val="0"/>
        </w:rPr>
        <w:t xml:space="preserve">, </w:t>
      </w:r>
      <w:proofErr w:type="spellStart"/>
      <w:r w:rsidRPr="003F1A8A">
        <w:rPr>
          <w:b w:val="0"/>
        </w:rPr>
        <w:t>стимулиране</w:t>
      </w:r>
      <w:proofErr w:type="spellEnd"/>
      <w:r w:rsidRPr="003F1A8A">
        <w:rPr>
          <w:b w:val="0"/>
        </w:rPr>
        <w:t xml:space="preserve"> и </w:t>
      </w:r>
      <w:proofErr w:type="spellStart"/>
      <w:r w:rsidRPr="003F1A8A">
        <w:rPr>
          <w:b w:val="0"/>
        </w:rPr>
        <w:t>методическа</w:t>
      </w:r>
      <w:proofErr w:type="spellEnd"/>
      <w:r w:rsidRPr="003F1A8A">
        <w:rPr>
          <w:b w:val="0"/>
        </w:rPr>
        <w:t xml:space="preserve"> </w:t>
      </w:r>
      <w:proofErr w:type="spellStart"/>
      <w:r w:rsidRPr="003F1A8A">
        <w:rPr>
          <w:b w:val="0"/>
        </w:rPr>
        <w:t>подкрепа</w:t>
      </w:r>
      <w:proofErr w:type="spellEnd"/>
      <w:r w:rsidRPr="003F1A8A">
        <w:rPr>
          <w:b w:val="0"/>
        </w:rPr>
        <w:t xml:space="preserve"> </w:t>
      </w:r>
      <w:proofErr w:type="spellStart"/>
      <w:r w:rsidRPr="003F1A8A">
        <w:rPr>
          <w:b w:val="0"/>
        </w:rPr>
        <w:t>на</w:t>
      </w:r>
      <w:proofErr w:type="spellEnd"/>
      <w:r w:rsidRPr="003F1A8A">
        <w:rPr>
          <w:b w:val="0"/>
        </w:rPr>
        <w:t xml:space="preserve"> </w:t>
      </w:r>
      <w:proofErr w:type="spellStart"/>
      <w:r w:rsidRPr="003F1A8A">
        <w:rPr>
          <w:b w:val="0"/>
        </w:rPr>
        <w:t>учителите</w:t>
      </w:r>
      <w:proofErr w:type="spellEnd"/>
      <w:r w:rsidRPr="003F1A8A">
        <w:rPr>
          <w:b w:val="0"/>
        </w:rPr>
        <w:t xml:space="preserve"> в ЦПЛР.</w:t>
      </w:r>
    </w:p>
    <w:p w:rsidR="00CC6343" w:rsidRDefault="00CC6343" w:rsidP="00CC6343">
      <w:pPr>
        <w:pStyle w:val="50"/>
        <w:spacing w:after="593" w:line="334" w:lineRule="exact"/>
        <w:ind w:right="20"/>
        <w:jc w:val="both"/>
        <w:rPr>
          <w:b w:val="0"/>
          <w:lang w:val="bg-BG"/>
        </w:rPr>
      </w:pPr>
    </w:p>
    <w:p w:rsidR="00CC6343" w:rsidRPr="00CC6343" w:rsidRDefault="00CC6343" w:rsidP="00CC6343">
      <w:pPr>
        <w:widowControl w:val="0"/>
        <w:spacing w:after="17" w:line="210" w:lineRule="exac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bg-BG" w:bidi="bg-BG"/>
        </w:rPr>
      </w:pPr>
      <w:r w:rsidRPr="00CC634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bg-BG" w:bidi="bg-BG"/>
        </w:rPr>
        <w:t xml:space="preserve">        V.</w:t>
      </w:r>
      <w:r w:rsidRPr="00CC6343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g-BG" w:eastAsia="bg-BG" w:bidi="bg-BG"/>
        </w:rPr>
        <w:t>КЛЮЧОВИ ИНДИКАТОРИ ЗА ПОСТИГАНЕ ЦЕЛИТЕ НА СТРАТЕГИЯТА</w:t>
      </w:r>
    </w:p>
    <w:p w:rsidR="00CC6343" w:rsidRPr="00CC6343" w:rsidRDefault="00CC6343" w:rsidP="00CC6343">
      <w:pPr>
        <w:widowControl w:val="0"/>
        <w:spacing w:after="17" w:line="210" w:lineRule="exact"/>
        <w:ind w:left="44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bg-BG" w:bidi="bg-BG"/>
        </w:rPr>
      </w:pPr>
    </w:p>
    <w:p w:rsidR="00CC6343" w:rsidRPr="00CC6343" w:rsidRDefault="00CC6343" w:rsidP="00CC6343">
      <w:pPr>
        <w:widowControl w:val="0"/>
        <w:spacing w:after="17" w:line="21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CC634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Постигането на целите, заложени в Стратегията за подкрепа за личностно развитие на децата</w:t>
      </w:r>
    </w:p>
    <w:p w:rsidR="00CC6343" w:rsidRPr="00CC6343" w:rsidRDefault="00CC6343" w:rsidP="00CC6343">
      <w:pPr>
        <w:widowControl w:val="0"/>
        <w:spacing w:after="81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CC634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и учениците в ЦПЛР „Маша </w:t>
      </w:r>
      <w:proofErr w:type="spellStart"/>
      <w:r w:rsidRPr="00CC634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Белмустакова</w:t>
      </w:r>
      <w:proofErr w:type="spellEnd"/>
      <w:r w:rsidRPr="00CC634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“- Борован може да бъде измерено чрез следните ключови индикатори:</w:t>
      </w:r>
    </w:p>
    <w:p w:rsidR="00CC6343" w:rsidRPr="00CC6343" w:rsidRDefault="00CC6343" w:rsidP="00CC6343">
      <w:pPr>
        <w:widowControl w:val="0"/>
        <w:spacing w:after="60" w:line="286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CC634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- Брой на организираните групи в ЦПЛР по направления;</w:t>
      </w:r>
    </w:p>
    <w:p w:rsidR="00CC6343" w:rsidRPr="00CC6343" w:rsidRDefault="00CC6343" w:rsidP="00CC6343">
      <w:pPr>
        <w:widowControl w:val="0"/>
        <w:spacing w:after="56" w:line="286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CC634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- Процент на участващите ученици в дейностите на центъра, спрямо общия брой ученици в общината.</w:t>
      </w:r>
    </w:p>
    <w:p w:rsidR="00CC6343" w:rsidRPr="00CC6343" w:rsidRDefault="00CC6343" w:rsidP="00CC6343">
      <w:pPr>
        <w:widowControl w:val="0"/>
        <w:spacing w:after="56" w:line="286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CC634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- Брой педагогически специалисти, участвали в краткосрочни обучения за развитие на професионалните компетентности за предоставяне на обща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и допълнителна </w:t>
      </w:r>
      <w:r w:rsidRPr="00CC634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подкрепа за личностно развитие;</w:t>
      </w:r>
    </w:p>
    <w:p w:rsidR="00CC6343" w:rsidRDefault="00CC6343" w:rsidP="00CC6343">
      <w:pPr>
        <w:widowControl w:val="0"/>
        <w:tabs>
          <w:tab w:val="right" w:pos="1937"/>
          <w:tab w:val="left" w:pos="2085"/>
          <w:tab w:val="left" w:pos="6095"/>
          <w:tab w:val="right" w:pos="9887"/>
        </w:tabs>
        <w:spacing w:after="0" w:line="291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CC634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 - Подобрение на материалната база.</w:t>
      </w:r>
    </w:p>
    <w:p w:rsidR="00CC6343" w:rsidRPr="00CC6343" w:rsidRDefault="00CC6343" w:rsidP="00CC6343">
      <w:pPr>
        <w:widowControl w:val="0"/>
        <w:tabs>
          <w:tab w:val="right" w:pos="1937"/>
          <w:tab w:val="left" w:pos="2085"/>
          <w:tab w:val="left" w:pos="6095"/>
          <w:tab w:val="right" w:pos="9887"/>
        </w:tabs>
        <w:spacing w:after="0" w:line="291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</w:p>
    <w:p w:rsidR="00CC6343" w:rsidRPr="00CC6343" w:rsidRDefault="00CC6343" w:rsidP="00CC6343">
      <w:pPr>
        <w:widowControl w:val="0"/>
        <w:tabs>
          <w:tab w:val="right" w:pos="1937"/>
          <w:tab w:val="left" w:pos="2085"/>
          <w:tab w:val="left" w:pos="6095"/>
          <w:tab w:val="right" w:pos="9887"/>
        </w:tabs>
        <w:spacing w:after="0" w:line="291" w:lineRule="exac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g-BG" w:eastAsia="bg-BG" w:bidi="bg-BG"/>
        </w:rPr>
      </w:pPr>
      <w:r w:rsidRPr="00CC634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bg-BG" w:bidi="bg-BG"/>
        </w:rPr>
        <w:t>VI.</w:t>
      </w:r>
      <w:r w:rsidRPr="00CC634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 xml:space="preserve"> </w:t>
      </w:r>
      <w:r w:rsidRPr="00CC6343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g-BG" w:eastAsia="bg-BG" w:bidi="bg-BG"/>
        </w:rPr>
        <w:t>СИСТЕМА ЗА МОНИТОРИНГ И ОЦЕНКА</w:t>
      </w:r>
    </w:p>
    <w:p w:rsidR="00CC6343" w:rsidRPr="00CC6343" w:rsidRDefault="00CC6343" w:rsidP="00CC6343">
      <w:pPr>
        <w:widowControl w:val="0"/>
        <w:spacing w:after="60" w:line="29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</w:pPr>
      <w:r w:rsidRPr="00CC634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Отговорностите на учителите в ЦПЛР във връзка с изпълнение на Стратегията за подкрепа на личностното развитие на децата и учениците 2020-2022 г. се определят от техните компетенции, идентифицираните потребности и планираните дейности. Целите се постигат с общите усилия на всички заин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тересовани от процеса страни.</w:t>
      </w:r>
    </w:p>
    <w:p w:rsidR="00CC6343" w:rsidRPr="00CC6343" w:rsidRDefault="00CC6343" w:rsidP="00CC6343">
      <w:pPr>
        <w:widowControl w:val="0"/>
        <w:spacing w:after="245" w:line="291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sectPr w:rsidR="00CC6343" w:rsidRPr="00CC634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9" w:h="16838"/>
          <w:pgMar w:top="1028" w:right="431" w:bottom="1899" w:left="1552" w:header="0" w:footer="3" w:gutter="0"/>
          <w:cols w:space="720"/>
          <w:noEndnote/>
          <w:titlePg/>
          <w:docGrid w:linePitch="360"/>
        </w:sectPr>
      </w:pPr>
      <w:r w:rsidRPr="00CC6343"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bg-BG" w:bidi="bg-BG"/>
        </w:rPr>
        <w:t>Събирането на информация за изпълнените дейности и постигнатите индикатори по изпълнение на целите на Стратегията започва три месеца преди да изтече срокът на стратегията. В същия период започва и организацията за изготвянето на нова стратегия за следващия период.</w:t>
      </w:r>
    </w:p>
    <w:p w:rsidR="003F1A8A" w:rsidRPr="00D6273B" w:rsidRDefault="003F1A8A" w:rsidP="00CC6343">
      <w:pPr>
        <w:widowControl w:val="0"/>
        <w:shd w:val="clear" w:color="auto" w:fill="FFFFFF"/>
        <w:spacing w:after="593" w:line="334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bg-BG" w:eastAsia="bg-BG" w:bidi="bg-BG"/>
        </w:rPr>
      </w:pPr>
    </w:p>
    <w:p w:rsidR="00D6273B" w:rsidRPr="00D6273B" w:rsidRDefault="00D6273B" w:rsidP="00D6273B">
      <w:pPr>
        <w:widowControl w:val="0"/>
        <w:shd w:val="clear" w:color="auto" w:fill="FFFFFF"/>
        <w:spacing w:after="593" w:line="334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bg-BG" w:bidi="bg-BG"/>
        </w:rPr>
      </w:pPr>
    </w:p>
    <w:p w:rsidR="00D6273B" w:rsidRPr="00E91140" w:rsidRDefault="00D6273B" w:rsidP="00E91140">
      <w:pPr>
        <w:widowControl w:val="0"/>
        <w:spacing w:after="593" w:line="334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val="bg-BG" w:eastAsia="bg-BG" w:bidi="bg-BG"/>
        </w:rPr>
      </w:pPr>
    </w:p>
    <w:p w:rsidR="00E91140" w:rsidRPr="00E97ED9" w:rsidRDefault="00E91140" w:rsidP="00E97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97ED9" w:rsidRPr="009F5402" w:rsidRDefault="00E97ED9" w:rsidP="009F5402">
      <w:pPr>
        <w:widowControl w:val="0"/>
        <w:shd w:val="clear" w:color="auto" w:fill="FFFFFF"/>
        <w:tabs>
          <w:tab w:val="left" w:pos="631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u w:val="single"/>
          <w:lang w:val="bg-BG" w:eastAsia="bg-BG" w:bidi="bg-BG"/>
        </w:rPr>
      </w:pPr>
    </w:p>
    <w:p w:rsidR="00A75902" w:rsidRPr="009F5402" w:rsidRDefault="00581620" w:rsidP="009F5402">
      <w:pPr>
        <w:jc w:val="both"/>
        <w:rPr>
          <w:lang w:val="bg-BG"/>
        </w:rPr>
      </w:pPr>
    </w:p>
    <w:sectPr w:rsidR="00A75902" w:rsidRPr="009F54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20" w:rsidRDefault="00581620" w:rsidP="006C3C28">
      <w:pPr>
        <w:spacing w:after="0" w:line="240" w:lineRule="auto"/>
      </w:pPr>
      <w:r>
        <w:separator/>
      </w:r>
    </w:p>
  </w:endnote>
  <w:endnote w:type="continuationSeparator" w:id="0">
    <w:p w:rsidR="00581620" w:rsidRDefault="00581620" w:rsidP="006C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32" w:rsidRDefault="00581620">
    <w:pPr>
      <w:rPr>
        <w:sz w:val="2"/>
        <w:szCs w:val="2"/>
      </w:rPr>
    </w:pPr>
    <w:r>
      <w:rPr>
        <w:sz w:val="24"/>
        <w:szCs w:val="24"/>
        <w:lang w:val="bg-BG" w:eastAsia="bg-BG" w:bidi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0.65pt;margin-top:800.7pt;width:4.3pt;height:7.1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7B32" w:rsidRDefault="00907B32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02866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32" w:rsidRDefault="00581620">
    <w:pPr>
      <w:rPr>
        <w:sz w:val="2"/>
        <w:szCs w:val="2"/>
      </w:rPr>
    </w:pPr>
    <w:r>
      <w:rPr>
        <w:sz w:val="24"/>
        <w:szCs w:val="24"/>
        <w:lang w:val="bg-BG" w:eastAsia="bg-BG" w:bidi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0.65pt;margin-top:800.7pt;width:4.3pt;height:7.15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7B32" w:rsidRDefault="00907B32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30EE3" w:rsidRPr="00D30EE3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32" w:rsidRDefault="00581620">
    <w:pPr>
      <w:rPr>
        <w:sz w:val="2"/>
        <w:szCs w:val="2"/>
      </w:rPr>
    </w:pPr>
    <w:r>
      <w:rPr>
        <w:sz w:val="24"/>
        <w:szCs w:val="24"/>
        <w:lang w:val="bg-BG" w:eastAsia="bg-BG" w:bidi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1.95pt;margin-top:800.7pt;width:4.05pt;height:6.9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7B32" w:rsidRDefault="00907B32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473CB" w:rsidRPr="001473CB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08" w:rsidRDefault="00AB181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26B53A7" wp14:editId="0A74E664">
              <wp:simplePos x="0" y="0"/>
              <wp:positionH relativeFrom="page">
                <wp:posOffset>6622415</wp:posOffset>
              </wp:positionH>
              <wp:positionV relativeFrom="page">
                <wp:posOffset>9876790</wp:posOffset>
              </wp:positionV>
              <wp:extent cx="128270" cy="91440"/>
              <wp:effectExtent l="2540" t="0" r="2540" b="4445"/>
              <wp:wrapNone/>
              <wp:docPr id="4" name="Текстово 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008" w:rsidRDefault="00251C7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828A9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4" o:spid="_x0000_s1026" type="#_x0000_t202" style="position:absolute;margin-left:521.45pt;margin-top:777.7pt;width:10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" filled="f" stroked="f">
              <v:textbox style="mso-fit-shape-to-text:t" inset="0,0,0,0">
                <w:txbxContent>
                  <w:p w:rsidR="00EA7008" w:rsidRDefault="00251C7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828A9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08" w:rsidRDefault="00AB181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1B75110" wp14:editId="30AD9846">
              <wp:simplePos x="0" y="0"/>
              <wp:positionH relativeFrom="page">
                <wp:posOffset>6877685</wp:posOffset>
              </wp:positionH>
              <wp:positionV relativeFrom="page">
                <wp:posOffset>9903460</wp:posOffset>
              </wp:positionV>
              <wp:extent cx="57785" cy="82550"/>
              <wp:effectExtent l="635" t="0" r="0" b="0"/>
              <wp:wrapNone/>
              <wp:docPr id="3" name="Текстово 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008" w:rsidRDefault="00251C7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1A8A" w:rsidRPr="003F1A8A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3" o:spid="_x0000_s1027" type="#_x0000_t202" style="position:absolute;margin-left:541.55pt;margin-top:779.8pt;width:4.55pt;height:6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" filled="f" stroked="f">
              <v:textbox style="mso-fit-shape-to-text:t" inset="0,0,0,0">
                <w:txbxContent>
                  <w:p w:rsidR="00EA7008" w:rsidRDefault="00251C7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1A8A" w:rsidRPr="003F1A8A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08" w:rsidRDefault="00AB181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EB77785" wp14:editId="2F70E4BC">
              <wp:simplePos x="0" y="0"/>
              <wp:positionH relativeFrom="page">
                <wp:posOffset>6964680</wp:posOffset>
              </wp:positionH>
              <wp:positionV relativeFrom="page">
                <wp:posOffset>9989185</wp:posOffset>
              </wp:positionV>
              <wp:extent cx="64135" cy="146050"/>
              <wp:effectExtent l="1905" t="0" r="4445" b="635"/>
              <wp:wrapNone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008" w:rsidRDefault="00251C7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0EE3" w:rsidRPr="00D30EE3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8" type="#_x0000_t202" style="position:absolute;margin-left:548.4pt;margin-top:786.55pt;width:5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" filled="f" stroked="f">
              <v:textbox style="mso-fit-shape-to-text:t" inset="0,0,0,0">
                <w:txbxContent>
                  <w:p w:rsidR="00EA7008" w:rsidRDefault="00251C7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0EE3" w:rsidRPr="00D30EE3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8A" w:rsidRDefault="00581620">
    <w:pPr>
      <w:rPr>
        <w:sz w:val="2"/>
        <w:szCs w:val="2"/>
      </w:rPr>
    </w:pPr>
    <w:r>
      <w:rPr>
        <w:sz w:val="24"/>
        <w:szCs w:val="24"/>
        <w:lang w:val="bg-BG" w:eastAsia="bg-BG" w:bidi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62.1pt;margin-top:769.3pt;width:9.8pt;height:7.15pt;z-index:-251645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1A8A" w:rsidRDefault="003F1A8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lang w:val="bg-BG" w:eastAsia="bg-BG" w:bidi="bg-BG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lang w:val="bg-BG" w:eastAsia="bg-BG" w:bidi="bg-BG"/>
                  </w:rPr>
                  <w:fldChar w:fldCharType="separate"/>
                </w:r>
                <w:r w:rsidRPr="002A03BF">
                  <w:rPr>
                    <w:rStyle w:val="a5"/>
                    <w:noProof/>
                    <w:lang w:val="ru-RU" w:eastAsia="ru-RU" w:bidi="ru-RU"/>
                  </w:rPr>
                  <w:t>8</w:t>
                </w:r>
                <w:r>
                  <w:rPr>
                    <w:rStyle w:val="a5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8A" w:rsidRDefault="00581620">
    <w:pPr>
      <w:rPr>
        <w:sz w:val="2"/>
        <w:szCs w:val="2"/>
      </w:rPr>
    </w:pPr>
    <w:r>
      <w:rPr>
        <w:sz w:val="24"/>
        <w:szCs w:val="24"/>
        <w:lang w:val="bg-BG" w:eastAsia="bg-BG" w:bidi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60.7pt;margin-top:758.3pt;width:9.8pt;height:7.4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1A8A" w:rsidRDefault="003F1A8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lang w:val="bg-BG" w:eastAsia="bg-BG" w:bidi="bg-BG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lang w:val="bg-BG" w:eastAsia="bg-BG" w:bidi="bg-BG"/>
                  </w:rPr>
                  <w:fldChar w:fldCharType="separate"/>
                </w:r>
                <w:r w:rsidR="00962D86" w:rsidRPr="00962D86">
                  <w:rPr>
                    <w:rStyle w:val="a5"/>
                    <w:noProof/>
                    <w:lang w:val="ru-RU" w:eastAsia="ru-RU" w:bidi="ru-RU"/>
                  </w:rPr>
                  <w:t>8</w:t>
                </w:r>
                <w:r>
                  <w:rPr>
                    <w:rStyle w:val="a5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8A" w:rsidRDefault="00581620">
    <w:pPr>
      <w:rPr>
        <w:sz w:val="2"/>
        <w:szCs w:val="2"/>
      </w:rPr>
    </w:pPr>
    <w:r>
      <w:rPr>
        <w:sz w:val="24"/>
        <w:szCs w:val="24"/>
        <w:lang w:val="bg-BG" w:eastAsia="bg-BG" w:bidi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62.85pt;margin-top:759.05pt;width:10pt;height:7.15pt;z-index:-2516428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1A8A" w:rsidRDefault="003F1A8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62D86" w:rsidRPr="00962D86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20" w:rsidRDefault="00581620" w:rsidP="006C3C28">
      <w:pPr>
        <w:spacing w:after="0" w:line="240" w:lineRule="auto"/>
      </w:pPr>
      <w:r>
        <w:separator/>
      </w:r>
    </w:p>
  </w:footnote>
  <w:footnote w:type="continuationSeparator" w:id="0">
    <w:p w:rsidR="00581620" w:rsidRDefault="00581620" w:rsidP="006C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907B32" w:rsidRDefault="00907B32">
        <w:pPr>
          <w:pStyle w:val="a6"/>
        </w:pPr>
        <w:r>
          <w:t>[Въведете текст]</w:t>
        </w:r>
      </w:p>
    </w:sdtContent>
  </w:sdt>
  <w:p w:rsidR="00907B32" w:rsidRPr="00875FD2" w:rsidRDefault="00907B32" w:rsidP="00875FD2">
    <w:pPr>
      <w:jc w:val="center"/>
      <w:rPr>
        <w:rFonts w:ascii="Times New Roman" w:hAnsi="Times New Roman" w:cs="Times New Roman"/>
        <w:sz w:val="28"/>
        <w:szCs w:val="28"/>
      </w:rPr>
    </w:pPr>
    <w:r w:rsidRPr="00875FD2">
      <w:rPr>
        <w:rFonts w:ascii="Times New Roman" w:hAnsi="Times New Roman" w:cs="Times New Roman"/>
        <w:sz w:val="28"/>
        <w:szCs w:val="28"/>
      </w:rPr>
      <w:t>ЦЕНТЪР ЗА ПОДКРЕПА НА ЛИЧНОСТНО РАЗВИТИЕ</w:t>
    </w:r>
  </w:p>
  <w:p w:rsidR="00907B32" w:rsidRPr="00875FD2" w:rsidRDefault="00907B32" w:rsidP="00875FD2">
    <w:pPr>
      <w:jc w:val="center"/>
      <w:rPr>
        <w:rFonts w:ascii="Times New Roman" w:hAnsi="Times New Roman" w:cs="Times New Roman"/>
        <w:sz w:val="28"/>
        <w:szCs w:val="28"/>
      </w:rPr>
    </w:pPr>
    <w:r w:rsidRPr="00875FD2">
      <w:rPr>
        <w:rFonts w:ascii="Times New Roman" w:hAnsi="Times New Roman" w:cs="Times New Roman"/>
        <w:sz w:val="28"/>
        <w:szCs w:val="28"/>
      </w:rPr>
      <w:t>„ МАША БЕЛМУСТАКОВА“</w:t>
    </w:r>
  </w:p>
  <w:p w:rsidR="00907B32" w:rsidRPr="00875FD2" w:rsidRDefault="00907B32" w:rsidP="00875FD2">
    <w:pPr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875FD2">
      <w:rPr>
        <w:rFonts w:ascii="Times New Roman" w:hAnsi="Times New Roman" w:cs="Times New Roman"/>
        <w:sz w:val="28"/>
        <w:szCs w:val="28"/>
      </w:rPr>
      <w:t>с.Борован</w:t>
    </w:r>
    <w:proofErr w:type="gramStart"/>
    <w:r w:rsidRPr="00875FD2">
      <w:rPr>
        <w:rFonts w:ascii="Times New Roman" w:hAnsi="Times New Roman" w:cs="Times New Roman"/>
        <w:sz w:val="28"/>
        <w:szCs w:val="28"/>
      </w:rPr>
      <w:t>,общ</w:t>
    </w:r>
    <w:proofErr w:type="spellEnd"/>
    <w:proofErr w:type="gramEnd"/>
    <w:r w:rsidRPr="00875FD2">
      <w:rPr>
        <w:rFonts w:ascii="Times New Roman" w:hAnsi="Times New Roman" w:cs="Times New Roman"/>
        <w:sz w:val="28"/>
        <w:szCs w:val="28"/>
      </w:rPr>
      <w:t xml:space="preserve">. </w:t>
    </w:r>
    <w:proofErr w:type="spellStart"/>
    <w:r w:rsidRPr="00875FD2">
      <w:rPr>
        <w:rFonts w:ascii="Times New Roman" w:hAnsi="Times New Roman" w:cs="Times New Roman"/>
        <w:sz w:val="28"/>
        <w:szCs w:val="28"/>
      </w:rPr>
      <w:t>Борован</w:t>
    </w:r>
    <w:proofErr w:type="spellEnd"/>
    <w:r w:rsidRPr="00875FD2">
      <w:rPr>
        <w:rFonts w:ascii="Times New Roman" w:hAnsi="Times New Roman" w:cs="Times New Roman"/>
        <w:sz w:val="28"/>
        <w:szCs w:val="28"/>
      </w:rPr>
      <w:t xml:space="preserve">, </w:t>
    </w:r>
    <w:proofErr w:type="spellStart"/>
    <w:r w:rsidRPr="00875FD2">
      <w:rPr>
        <w:rFonts w:ascii="Times New Roman" w:hAnsi="Times New Roman" w:cs="Times New Roman"/>
        <w:sz w:val="28"/>
        <w:szCs w:val="28"/>
      </w:rPr>
      <w:t>обл</w:t>
    </w:r>
    <w:proofErr w:type="spellEnd"/>
    <w:r w:rsidRPr="00875FD2">
      <w:rPr>
        <w:rFonts w:ascii="Times New Roman" w:hAnsi="Times New Roman" w:cs="Times New Roman"/>
        <w:sz w:val="28"/>
        <w:szCs w:val="28"/>
      </w:rPr>
      <w:t xml:space="preserve">. </w:t>
    </w:r>
    <w:proofErr w:type="spellStart"/>
    <w:r w:rsidRPr="00875FD2">
      <w:rPr>
        <w:rFonts w:ascii="Times New Roman" w:hAnsi="Times New Roman" w:cs="Times New Roman"/>
        <w:sz w:val="28"/>
        <w:szCs w:val="28"/>
      </w:rPr>
      <w:t>Враца</w:t>
    </w:r>
    <w:proofErr w:type="spellEnd"/>
    <w:r w:rsidRPr="00875FD2">
      <w:rPr>
        <w:rFonts w:ascii="Times New Roman" w:hAnsi="Times New Roman" w:cs="Times New Roman"/>
        <w:sz w:val="28"/>
        <w:szCs w:val="28"/>
      </w:rPr>
      <w:t xml:space="preserve">, </w:t>
    </w:r>
    <w:proofErr w:type="spellStart"/>
    <w:r w:rsidRPr="00875FD2">
      <w:rPr>
        <w:rFonts w:ascii="Times New Roman" w:hAnsi="Times New Roman" w:cs="Times New Roman"/>
        <w:sz w:val="28"/>
        <w:szCs w:val="28"/>
      </w:rPr>
      <w:t>ул</w:t>
    </w:r>
    <w:proofErr w:type="spellEnd"/>
    <w:proofErr w:type="gramStart"/>
    <w:r w:rsidRPr="00875FD2">
      <w:rPr>
        <w:rFonts w:ascii="Times New Roman" w:hAnsi="Times New Roman" w:cs="Times New Roman"/>
        <w:sz w:val="28"/>
        <w:szCs w:val="28"/>
      </w:rPr>
      <w:t>.“</w:t>
    </w:r>
    <w:proofErr w:type="spellStart"/>
    <w:proofErr w:type="gramEnd"/>
    <w:r w:rsidRPr="00875FD2">
      <w:rPr>
        <w:rFonts w:ascii="Times New Roman" w:hAnsi="Times New Roman" w:cs="Times New Roman"/>
        <w:sz w:val="28"/>
        <w:szCs w:val="28"/>
      </w:rPr>
      <w:t>Христо</w:t>
    </w:r>
    <w:proofErr w:type="spellEnd"/>
    <w:r w:rsidRPr="00875FD2">
      <w:rPr>
        <w:rFonts w:ascii="Times New Roman" w:hAnsi="Times New Roman" w:cs="Times New Roman"/>
        <w:sz w:val="28"/>
        <w:szCs w:val="28"/>
      </w:rPr>
      <w:t xml:space="preserve"> Ботев“№15 email: splr_borovan@abv.bg</w:t>
    </w:r>
  </w:p>
  <w:p w:rsidR="00907B32" w:rsidRDefault="00907B3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32" w:rsidRDefault="00581620">
    <w:pPr>
      <w:rPr>
        <w:sz w:val="2"/>
        <w:szCs w:val="2"/>
      </w:rPr>
    </w:pPr>
    <w:r>
      <w:rPr>
        <w:sz w:val="24"/>
        <w:szCs w:val="24"/>
        <w:lang w:val="bg-BG" w:eastAsia="bg-BG" w:bidi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6.2pt;margin-top:53.75pt;width:463pt;height:7.6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7B32" w:rsidRDefault="00907B32">
                <w:pPr>
                  <w:pStyle w:val="a4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8" w:rsidRDefault="00FF207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08" w:rsidRDefault="00581620">
    <w:pPr>
      <w:rPr>
        <w:sz w:val="2"/>
        <w:szCs w:val="2"/>
      </w:rPr>
    </w:pPr>
    <w:sdt>
      <w:sdtPr>
        <w:rPr>
          <w:sz w:val="2"/>
          <w:szCs w:val="2"/>
        </w:rPr>
        <w:id w:val="1178159173"/>
        <w:temporary/>
        <w:showingPlcHdr/>
      </w:sdtPr>
      <w:sdtEndPr/>
      <w:sdtContent>
        <w:r w:rsidR="00251C7F" w:rsidRPr="00E25FE2">
          <w:rPr>
            <w:sz w:val="2"/>
            <w:szCs w:val="2"/>
          </w:rPr>
          <w:t>[Въведете текст]</w:t>
        </w:r>
      </w:sdtContent>
    </w:sdt>
    <w:r w:rsidR="00251C7F" w:rsidRPr="00E25FE2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-569419555"/>
        <w:temporary/>
        <w:showingPlcHdr/>
      </w:sdtPr>
      <w:sdtEndPr/>
      <w:sdtContent>
        <w:r w:rsidR="00251C7F" w:rsidRPr="00E25FE2">
          <w:rPr>
            <w:sz w:val="2"/>
            <w:szCs w:val="2"/>
          </w:rPr>
          <w:t>[Въведете текст]</w:t>
        </w:r>
      </w:sdtContent>
    </w:sdt>
    <w:r w:rsidR="00251C7F" w:rsidRPr="00E25FE2">
      <w:rPr>
        <w:sz w:val="2"/>
        <w:szCs w:val="2"/>
      </w:rPr>
      <w:ptab w:relativeTo="margin" w:alignment="right" w:leader="none"/>
    </w:r>
    <w:sdt>
      <w:sdtPr>
        <w:rPr>
          <w:sz w:val="2"/>
          <w:szCs w:val="2"/>
        </w:rPr>
        <w:id w:val="2084866505"/>
        <w:temporary/>
        <w:showingPlcHdr/>
      </w:sdtPr>
      <w:sdtEndPr/>
      <w:sdtContent>
        <w:r w:rsidR="00251C7F" w:rsidRPr="00E25FE2">
          <w:rPr>
            <w:sz w:val="2"/>
            <w:szCs w:val="2"/>
          </w:rPr>
          <w:t>[Въведете текст]</w:t>
        </w:r>
      </w:sdtContent>
    </w:sdt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644634"/>
      <w:temporary/>
      <w:showingPlcHdr/>
    </w:sdtPr>
    <w:sdtEndPr/>
    <w:sdtContent>
      <w:p w:rsidR="00EA7008" w:rsidRDefault="00251C7F">
        <w:pPr>
          <w:pStyle w:val="a6"/>
        </w:pPr>
        <w:r>
          <w:t>[Въведете текст]</w:t>
        </w:r>
      </w:p>
    </w:sdtContent>
  </w:sdt>
  <w:p w:rsidR="00EA7008" w:rsidRDefault="00581620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852277"/>
      <w:temporary/>
      <w:showingPlcHdr/>
    </w:sdtPr>
    <w:sdtEndPr/>
    <w:sdtContent>
      <w:p w:rsidR="00EA7008" w:rsidRDefault="00251C7F">
        <w:pPr>
          <w:pStyle w:val="a6"/>
        </w:pPr>
        <w:r>
          <w:t>[Въведете текст]</w:t>
        </w:r>
      </w:p>
    </w:sdtContent>
  </w:sdt>
  <w:p w:rsidR="00EA7008" w:rsidRDefault="00581620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8A" w:rsidRDefault="00581620">
    <w:pPr>
      <w:rPr>
        <w:sz w:val="2"/>
        <w:szCs w:val="2"/>
      </w:rPr>
    </w:pPr>
    <w:r>
      <w:rPr>
        <w:sz w:val="24"/>
        <w:szCs w:val="24"/>
        <w:lang w:val="bg-BG" w:eastAsia="bg-BG" w:bidi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95.3pt;margin-top:32.35pt;width:461.1pt;height:7.65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1A8A" w:rsidRDefault="003F1A8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proofErr w:type="spellStart"/>
                <w:r>
                  <w:t>Областни</w:t>
                </w:r>
                <w:proofErr w:type="spellEnd"/>
                <w:r>
                  <w:t xml:space="preserve"> </w:t>
                </w:r>
                <w:proofErr w:type="spellStart"/>
                <w:r>
                  <w:t>стратегия</w:t>
                </w:r>
                <w:proofErr w:type="spellEnd"/>
                <w:r>
                  <w:t xml:space="preserve"> </w:t>
                </w:r>
                <w:proofErr w:type="spellStart"/>
                <w:r>
                  <w:t>за</w:t>
                </w:r>
                <w:proofErr w:type="spellEnd"/>
                <w:r>
                  <w:t xml:space="preserve"> </w:t>
                </w:r>
                <w:proofErr w:type="spellStart"/>
                <w:r>
                  <w:t>подкрепа</w:t>
                </w:r>
                <w:proofErr w:type="spellEnd"/>
                <w:r>
                  <w:t xml:space="preserve"> </w:t>
                </w:r>
                <w:r>
                  <w:rPr>
                    <w:lang w:val="ru-RU" w:eastAsia="ru-RU" w:bidi="ru-RU"/>
                  </w:rPr>
                  <w:t xml:space="preserve">за личностно развитие на </w:t>
                </w:r>
                <w:proofErr w:type="spellStart"/>
                <w:r>
                  <w:rPr>
                    <w:lang w:val="ru-RU" w:eastAsia="ru-RU" w:bidi="ru-RU"/>
                  </w:rPr>
                  <w:t>деиата</w:t>
                </w:r>
                <w:proofErr w:type="spellEnd"/>
                <w:r>
                  <w:rPr>
                    <w:lang w:val="ru-RU" w:eastAsia="ru-RU" w:bidi="ru-RU"/>
                  </w:rPr>
                  <w:t xml:space="preserve"> и </w:t>
                </w:r>
                <w:proofErr w:type="spellStart"/>
                <w:r>
                  <w:rPr>
                    <w:lang w:val="ru-RU" w:eastAsia="ru-RU" w:bidi="ru-RU"/>
                  </w:rPr>
                  <w:t>ученииите</w:t>
                </w:r>
                <w:proofErr w:type="spellEnd"/>
                <w:r>
                  <w:rPr>
                    <w:lang w:val="ru-RU" w:eastAsia="ru-RU" w:bidi="ru-RU"/>
                  </w:rPr>
                  <w:t xml:space="preserve"> в облает </w:t>
                </w:r>
                <w:proofErr w:type="spellStart"/>
                <w:r>
                  <w:rPr>
                    <w:lang w:val="ru-RU" w:eastAsia="ru-RU" w:bidi="ru-RU"/>
                  </w:rPr>
                  <w:t>Врана</w:t>
                </w:r>
                <w:proofErr w:type="spellEnd"/>
                <w:r>
                  <w:rPr>
                    <w:lang w:val="ru-RU" w:eastAsia="ru-RU" w:bidi="ru-RU"/>
                  </w:rPr>
                  <w:t xml:space="preserve"> (2020</w:t>
                </w:r>
                <w:r>
                  <w:rPr>
                    <w:rStyle w:val="a5"/>
                  </w:rPr>
                  <w:t xml:space="preserve"> - </w:t>
                </w:r>
                <w:r>
                  <w:rPr>
                    <w:lang w:val="ru-RU" w:eastAsia="ru-RU" w:bidi="ru-RU"/>
                  </w:rPr>
                  <w:t>2022)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8A" w:rsidRDefault="00581620">
    <w:pPr>
      <w:rPr>
        <w:sz w:val="2"/>
        <w:szCs w:val="2"/>
      </w:rPr>
    </w:pPr>
    <w:r>
      <w:rPr>
        <w:sz w:val="24"/>
        <w:szCs w:val="24"/>
        <w:lang w:val="bg-BG" w:eastAsia="bg-BG" w:bidi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96.25pt;margin-top:33.9pt;width:458.45pt;height:8.6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1A8A" w:rsidRDefault="003F1A8A">
                <w:pPr>
                  <w:pStyle w:val="a4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8A" w:rsidRDefault="00581620">
    <w:pPr>
      <w:rPr>
        <w:sz w:val="2"/>
        <w:szCs w:val="2"/>
      </w:rPr>
    </w:pPr>
    <w:r>
      <w:rPr>
        <w:sz w:val="24"/>
        <w:szCs w:val="24"/>
        <w:lang w:val="bg-BG" w:eastAsia="bg-BG" w:bidi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94.6pt;margin-top:39.5pt;width:462.25pt;height:7.65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1A8A" w:rsidRPr="00FF2078" w:rsidRDefault="003F1A8A">
                <w:pPr>
                  <w:pStyle w:val="a4"/>
                  <w:shd w:val="clear" w:color="auto" w:fill="auto"/>
                  <w:spacing w:line="240" w:lineRule="auto"/>
                  <w:jc w:val="left"/>
                  <w:rPr>
                    <w:lang w:val="bg-BG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51A"/>
    <w:multiLevelType w:val="multilevel"/>
    <w:tmpl w:val="C3E4A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25B1B"/>
    <w:multiLevelType w:val="hybridMultilevel"/>
    <w:tmpl w:val="BD32D3FA"/>
    <w:lvl w:ilvl="0" w:tplc="3B5A800E">
      <w:numFmt w:val="bullet"/>
      <w:lvlText w:val="•"/>
      <w:lvlJc w:val="left"/>
      <w:pPr>
        <w:ind w:left="2270" w:hanging="87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25DD3E5C"/>
    <w:multiLevelType w:val="hybridMultilevel"/>
    <w:tmpl w:val="B1C2D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285D17"/>
    <w:multiLevelType w:val="hybridMultilevel"/>
    <w:tmpl w:val="A1EEB5C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395B176B"/>
    <w:multiLevelType w:val="hybridMultilevel"/>
    <w:tmpl w:val="DE1EC87E"/>
    <w:lvl w:ilvl="0" w:tplc="E6E466FA">
      <w:start w:val="2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5C4D45B2"/>
    <w:multiLevelType w:val="multilevel"/>
    <w:tmpl w:val="2528ED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904605"/>
    <w:multiLevelType w:val="hybridMultilevel"/>
    <w:tmpl w:val="4742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73"/>
    <w:rsid w:val="001473CB"/>
    <w:rsid w:val="00172F3B"/>
    <w:rsid w:val="00251C7F"/>
    <w:rsid w:val="00300F09"/>
    <w:rsid w:val="00353F88"/>
    <w:rsid w:val="003F1A8A"/>
    <w:rsid w:val="00480A94"/>
    <w:rsid w:val="004B2277"/>
    <w:rsid w:val="004E643F"/>
    <w:rsid w:val="00581620"/>
    <w:rsid w:val="00606A5C"/>
    <w:rsid w:val="006C3C28"/>
    <w:rsid w:val="007C1EFE"/>
    <w:rsid w:val="007F7AB0"/>
    <w:rsid w:val="00802613"/>
    <w:rsid w:val="00907B32"/>
    <w:rsid w:val="00962D86"/>
    <w:rsid w:val="009F5402"/>
    <w:rsid w:val="00AB181F"/>
    <w:rsid w:val="00AC7DE5"/>
    <w:rsid w:val="00C0015D"/>
    <w:rsid w:val="00C76473"/>
    <w:rsid w:val="00CC6343"/>
    <w:rsid w:val="00CF2FF7"/>
    <w:rsid w:val="00D30EE3"/>
    <w:rsid w:val="00D6273B"/>
    <w:rsid w:val="00E91140"/>
    <w:rsid w:val="00E97ED9"/>
    <w:rsid w:val="00EA764D"/>
    <w:rsid w:val="00F44445"/>
    <w:rsid w:val="00FE36B7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B181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5">
    <w:name w:val="Колонтитул + Не курсив"/>
    <w:basedOn w:val="a3"/>
    <w:rsid w:val="00AB18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customStyle="1" w:styleId="a4">
    <w:name w:val="Колонтитул"/>
    <w:basedOn w:val="a"/>
    <w:link w:val="a3"/>
    <w:rsid w:val="00AB181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B181F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character" w:customStyle="1" w:styleId="a7">
    <w:name w:val="Горен колонтитул Знак"/>
    <w:basedOn w:val="a0"/>
    <w:link w:val="a6"/>
    <w:uiPriority w:val="99"/>
    <w:rsid w:val="00AB181F"/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paragraph" w:styleId="a8">
    <w:name w:val="Balloon Text"/>
    <w:basedOn w:val="a"/>
    <w:link w:val="a9"/>
    <w:uiPriority w:val="99"/>
    <w:semiHidden/>
    <w:unhideWhenUsed/>
    <w:rsid w:val="00AB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B181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ab"/>
    <w:rsid w:val="00FE36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b">
    <w:name w:val="Основной текст"/>
    <w:basedOn w:val="a"/>
    <w:link w:val="aa"/>
    <w:rsid w:val="00FE36B7"/>
    <w:pPr>
      <w:widowControl w:val="0"/>
      <w:shd w:val="clear" w:color="auto" w:fill="FFFFFF"/>
      <w:spacing w:after="0" w:line="262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480A94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F1A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1A8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B181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5">
    <w:name w:val="Колонтитул + Не курсив"/>
    <w:basedOn w:val="a3"/>
    <w:rsid w:val="00AB18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customStyle="1" w:styleId="a4">
    <w:name w:val="Колонтитул"/>
    <w:basedOn w:val="a"/>
    <w:link w:val="a3"/>
    <w:rsid w:val="00AB181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B181F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character" w:customStyle="1" w:styleId="a7">
    <w:name w:val="Горен колонтитул Знак"/>
    <w:basedOn w:val="a0"/>
    <w:link w:val="a6"/>
    <w:uiPriority w:val="99"/>
    <w:rsid w:val="00AB181F"/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paragraph" w:styleId="a8">
    <w:name w:val="Balloon Text"/>
    <w:basedOn w:val="a"/>
    <w:link w:val="a9"/>
    <w:uiPriority w:val="99"/>
    <w:semiHidden/>
    <w:unhideWhenUsed/>
    <w:rsid w:val="00AB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B181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ab"/>
    <w:rsid w:val="00FE36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b">
    <w:name w:val="Основной текст"/>
    <w:basedOn w:val="a"/>
    <w:link w:val="aa"/>
    <w:rsid w:val="00FE36B7"/>
    <w:pPr>
      <w:widowControl w:val="0"/>
      <w:shd w:val="clear" w:color="auto" w:fill="FFFFFF"/>
      <w:spacing w:after="0" w:line="262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480A94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F1A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1A8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5F73-EC5C-47DF-A83D-6BB24EDE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2021-10-19T12:56:00Z</dcterms:created>
  <dcterms:modified xsi:type="dcterms:W3CDTF">2021-10-20T06:47:00Z</dcterms:modified>
</cp:coreProperties>
</file>